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19" w:rsidRDefault="00D42319" w:rsidP="00D42319">
      <w:pPr>
        <w:bidi/>
        <w:spacing w:line="204" w:lineRule="auto"/>
        <w:jc w:val="center"/>
        <w:rPr>
          <w:rFonts w:cs="B Titr"/>
          <w:sz w:val="32"/>
          <w:szCs w:val="32"/>
          <w:lang w:val="en-US" w:eastAsia="en-US" w:bidi="fa-IR"/>
        </w:rPr>
      </w:pPr>
      <w:r>
        <w:rPr>
          <w:rFonts w:cs="B Titr" w:hint="cs"/>
          <w:sz w:val="32"/>
          <w:szCs w:val="32"/>
          <w:rtl/>
          <w:lang w:bidi="fa-IR"/>
        </w:rPr>
        <w:t>یادداشت تفاهم همکاری‌های آموزشی، پژوهشی و فناوری</w:t>
      </w:r>
    </w:p>
    <w:p w:rsidR="00D42319" w:rsidRDefault="00D42319" w:rsidP="00D42319">
      <w:pPr>
        <w:bidi/>
        <w:spacing w:line="204" w:lineRule="auto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بین</w:t>
      </w:r>
    </w:p>
    <w:p w:rsidR="00D42319" w:rsidRDefault="00D42319" w:rsidP="00D42319">
      <w:pPr>
        <w:bidi/>
        <w:spacing w:line="204" w:lineRule="auto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دانشگاه گلستان، جمهوری اسلامی ایران</w:t>
      </w:r>
    </w:p>
    <w:p w:rsidR="00D42319" w:rsidRDefault="00D42319" w:rsidP="00D42319">
      <w:pPr>
        <w:bidi/>
        <w:spacing w:line="204" w:lineRule="auto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و</w:t>
      </w:r>
    </w:p>
    <w:p w:rsidR="00E14050" w:rsidRDefault="00C973A8" w:rsidP="001D2316">
      <w:pPr>
        <w:widowControl w:val="0"/>
        <w:bidi/>
        <w:jc w:val="center"/>
        <w:rPr>
          <w:rFonts w:cs="B Titr"/>
          <w:sz w:val="32"/>
          <w:szCs w:val="32"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 xml:space="preserve">دانشگاه </w:t>
      </w:r>
      <w:r w:rsidR="001D2316">
        <w:rPr>
          <w:rFonts w:cs="B Titr"/>
          <w:sz w:val="32"/>
          <w:szCs w:val="32"/>
          <w:lang w:bidi="fa-IR"/>
        </w:rPr>
        <w:t>.......</w:t>
      </w:r>
    </w:p>
    <w:p w:rsidR="004445C9" w:rsidRDefault="004445C9" w:rsidP="004445C9">
      <w:pPr>
        <w:widowControl w:val="0"/>
        <w:bidi/>
        <w:jc w:val="center"/>
        <w:rPr>
          <w:rFonts w:cs="B Titr"/>
          <w:sz w:val="32"/>
          <w:szCs w:val="32"/>
          <w:lang w:bidi="fa-IR"/>
        </w:rPr>
      </w:pPr>
    </w:p>
    <w:p w:rsidR="004445C9" w:rsidRPr="004445C9" w:rsidRDefault="004445C9" w:rsidP="001D231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445C9">
        <w:rPr>
          <w:rFonts w:cs="B Nazanin" w:hint="cs"/>
          <w:sz w:val="28"/>
          <w:szCs w:val="28"/>
          <w:rtl/>
        </w:rPr>
        <w:t>این یادداشت تفاهم</w:t>
      </w:r>
      <w:r>
        <w:rPr>
          <w:rFonts w:cs="B Nazanin" w:hint="cs"/>
          <w:sz w:val="28"/>
          <w:szCs w:val="28"/>
        </w:rPr>
        <w:t xml:space="preserve"> </w:t>
      </w:r>
      <w:r w:rsidRPr="004445C9">
        <w:rPr>
          <w:rFonts w:cs="B Nazanin" w:hint="cs"/>
          <w:sz w:val="28"/>
          <w:szCs w:val="28"/>
          <w:rtl/>
        </w:rPr>
        <w:t xml:space="preserve">شرایط تفاهم بین </w:t>
      </w:r>
      <w:r w:rsidRPr="004445C9">
        <w:rPr>
          <w:rFonts w:cs="B Nazanin" w:hint="cs"/>
          <w:b/>
          <w:bCs/>
          <w:sz w:val="28"/>
          <w:szCs w:val="28"/>
          <w:rtl/>
        </w:rPr>
        <w:t>دانشگاه گلستان</w:t>
      </w:r>
      <w:r>
        <w:rPr>
          <w:rFonts w:cs="B Nazanin" w:hint="cs"/>
          <w:sz w:val="28"/>
          <w:szCs w:val="28"/>
          <w:rtl/>
        </w:rPr>
        <w:t xml:space="preserve"> و </w:t>
      </w:r>
      <w:r w:rsidR="001D2316">
        <w:rPr>
          <w:rFonts w:cs="B Nazanin" w:hint="cs"/>
          <w:b/>
          <w:bCs/>
          <w:sz w:val="28"/>
          <w:szCs w:val="28"/>
          <w:rtl/>
        </w:rPr>
        <w:t xml:space="preserve">دانشگاه </w:t>
      </w:r>
      <w:r w:rsidR="001D2316">
        <w:rPr>
          <w:rFonts w:cs="B Nazanin" w:hint="cs"/>
          <w:b/>
          <w:bCs/>
          <w:sz w:val="28"/>
          <w:szCs w:val="28"/>
          <w:rtl/>
          <w:lang w:bidi="fa-IR"/>
        </w:rPr>
        <w:t xml:space="preserve">....... </w:t>
      </w:r>
      <w:r w:rsidRPr="004445C9">
        <w:rPr>
          <w:rFonts w:cs="B Nazanin" w:hint="cs"/>
          <w:sz w:val="28"/>
          <w:szCs w:val="28"/>
          <w:rtl/>
        </w:rPr>
        <w:t>برای گسترش فعالیت</w:t>
      </w:r>
      <w:r>
        <w:rPr>
          <w:rFonts w:cs="B Nazanin" w:hint="cs"/>
          <w:sz w:val="28"/>
          <w:szCs w:val="28"/>
          <w:rtl/>
        </w:rPr>
        <w:t>‌</w:t>
      </w:r>
      <w:r w:rsidRPr="004445C9">
        <w:rPr>
          <w:rFonts w:cs="B Nazanin" w:hint="cs"/>
          <w:sz w:val="28"/>
          <w:szCs w:val="28"/>
          <w:rtl/>
        </w:rPr>
        <w:t>های آ</w:t>
      </w:r>
      <w:r>
        <w:rPr>
          <w:rFonts w:cs="B Nazanin" w:hint="cs"/>
          <w:sz w:val="28"/>
          <w:szCs w:val="28"/>
          <w:rtl/>
        </w:rPr>
        <w:t xml:space="preserve">موزشی و پژوهشی برای دانشجویان و اعضای هیأت علمی </w:t>
      </w:r>
      <w:r w:rsidRPr="004445C9">
        <w:rPr>
          <w:rFonts w:cs="B Nazanin" w:hint="cs"/>
          <w:sz w:val="28"/>
          <w:szCs w:val="28"/>
          <w:rtl/>
        </w:rPr>
        <w:t xml:space="preserve">دانشگاهی </w:t>
      </w:r>
      <w:r>
        <w:rPr>
          <w:rFonts w:cs="B Nazanin" w:hint="cs"/>
          <w:sz w:val="28"/>
          <w:szCs w:val="28"/>
          <w:rtl/>
        </w:rPr>
        <w:t xml:space="preserve">را </w:t>
      </w:r>
      <w:r w:rsidRPr="004445C9">
        <w:rPr>
          <w:rFonts w:cs="B Nazanin" w:hint="cs"/>
          <w:sz w:val="28"/>
          <w:szCs w:val="28"/>
          <w:rtl/>
        </w:rPr>
        <w:t>تعیین می</w:t>
      </w:r>
      <w:r>
        <w:rPr>
          <w:rFonts w:cs="B Nazanin" w:hint="cs"/>
          <w:sz w:val="28"/>
          <w:szCs w:val="28"/>
          <w:rtl/>
        </w:rPr>
        <w:t>‌</w:t>
      </w:r>
      <w:r w:rsidRPr="004445C9">
        <w:rPr>
          <w:rFonts w:cs="B Nazanin" w:hint="cs"/>
          <w:sz w:val="28"/>
          <w:szCs w:val="28"/>
          <w:rtl/>
        </w:rPr>
        <w:t>کند</w:t>
      </w:r>
      <w:r>
        <w:rPr>
          <w:rFonts w:cs="B Nazanin"/>
          <w:sz w:val="28"/>
          <w:szCs w:val="28"/>
        </w:rPr>
        <w:t>.</w:t>
      </w:r>
    </w:p>
    <w:p w:rsidR="00D42319" w:rsidRPr="00A527A6" w:rsidRDefault="00D42319" w:rsidP="00D42319">
      <w:pPr>
        <w:widowControl w:val="0"/>
        <w:jc w:val="both"/>
        <w:rPr>
          <w:rFonts w:asciiTheme="majorBidi" w:hAnsiTheme="majorBidi" w:cstheme="majorBidi"/>
          <w:b/>
          <w:bCs/>
          <w:lang w:val="en-US"/>
        </w:rPr>
      </w:pPr>
    </w:p>
    <w:p w:rsidR="00D42319" w:rsidRDefault="00D42319" w:rsidP="001D2316">
      <w:pPr>
        <w:bidi/>
        <w:jc w:val="both"/>
        <w:rPr>
          <w:rFonts w:cs="B Nazanin"/>
          <w:sz w:val="28"/>
          <w:szCs w:val="28"/>
          <w:lang w:val="en-US" w:eastAsia="en-US"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با توجه به اهمیت همکاری‌های آموزشی، پژوهشی و فناوری بین دانشگاه‌ها برای مشارکت فعال استادان و محققان در زمینه علم و فناوری، و به منظور توسعه روابط علمی، </w:t>
      </w:r>
      <w:r w:rsidRPr="004445C9">
        <w:rPr>
          <w:rFonts w:cs="B Nazanin" w:hint="cs"/>
          <w:sz w:val="28"/>
          <w:szCs w:val="28"/>
          <w:rtl/>
          <w:lang w:bidi="fa-IR"/>
        </w:rPr>
        <w:t xml:space="preserve">دانشگاه گلستان و </w:t>
      </w:r>
      <w:r w:rsidR="00B75AC2" w:rsidRPr="004445C9">
        <w:rPr>
          <w:rFonts w:cs="B Nazanin" w:hint="cs"/>
          <w:sz w:val="28"/>
          <w:szCs w:val="28"/>
          <w:rtl/>
          <w:lang w:bidi="fa-IR"/>
        </w:rPr>
        <w:t xml:space="preserve">دانشگاه </w:t>
      </w:r>
      <w:r w:rsidR="001D2316">
        <w:rPr>
          <w:rFonts w:cs="B Nazanin" w:hint="cs"/>
          <w:sz w:val="28"/>
          <w:szCs w:val="28"/>
          <w:rtl/>
          <w:lang w:bidi="fa-IR"/>
        </w:rPr>
        <w:t>.......</w:t>
      </w:r>
      <w:bookmarkStart w:id="0" w:name="_GoBack"/>
      <w:bookmarkEnd w:id="0"/>
      <w:r w:rsidR="004445C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در موارد زیر </w:t>
      </w:r>
      <w:r w:rsidR="00FA64EC">
        <w:rPr>
          <w:rFonts w:cs="B Nazanin" w:hint="cs"/>
          <w:sz w:val="28"/>
          <w:szCs w:val="28"/>
          <w:rtl/>
          <w:lang w:bidi="fa-IR"/>
        </w:rPr>
        <w:t>تفاهم</w:t>
      </w:r>
      <w:r>
        <w:rPr>
          <w:rFonts w:cs="B Nazanin" w:hint="cs"/>
          <w:sz w:val="28"/>
          <w:szCs w:val="28"/>
          <w:rtl/>
          <w:lang w:bidi="fa-IR"/>
        </w:rPr>
        <w:t xml:space="preserve"> کردند:</w:t>
      </w:r>
    </w:p>
    <w:p w:rsidR="00D42319" w:rsidRPr="001D464D" w:rsidRDefault="00D42319" w:rsidP="00D42319">
      <w:pPr>
        <w:jc w:val="both"/>
        <w:rPr>
          <w:rFonts w:asciiTheme="majorBidi" w:hAnsiTheme="majorBidi" w:cstheme="majorBidi"/>
          <w:b/>
          <w:bCs/>
          <w:color w:val="000000"/>
        </w:rPr>
      </w:pPr>
    </w:p>
    <w:p w:rsidR="00D42319" w:rsidRPr="004275CE" w:rsidRDefault="00D42319" w:rsidP="00D42319">
      <w:pPr>
        <w:bidi/>
        <w:jc w:val="both"/>
        <w:rPr>
          <w:rFonts w:asciiTheme="majorBidi" w:hAnsiTheme="majorBidi" w:cs="B Nazanin"/>
          <w:b/>
          <w:bCs/>
          <w:color w:val="000000"/>
          <w:sz w:val="36"/>
          <w:szCs w:val="36"/>
          <w:rtl/>
          <w:lang w:bidi="fa-IR"/>
        </w:rPr>
      </w:pPr>
      <w:r w:rsidRPr="004275CE">
        <w:rPr>
          <w:rFonts w:asciiTheme="majorBidi" w:hAnsiTheme="majorBidi" w:cs="B Nazanin" w:hint="cs"/>
          <w:b/>
          <w:bCs/>
          <w:color w:val="000000"/>
          <w:sz w:val="36"/>
          <w:szCs w:val="36"/>
          <w:rtl/>
          <w:lang w:bidi="fa-IR"/>
        </w:rPr>
        <w:t>اهداف</w:t>
      </w:r>
    </w:p>
    <w:p w:rsidR="00D42319" w:rsidRPr="006B56C7" w:rsidRDefault="00D42319" w:rsidP="00376EFD">
      <w:pPr>
        <w:bidi/>
        <w:jc w:val="both"/>
        <w:rPr>
          <w:rFonts w:asciiTheme="majorBidi" w:hAnsiTheme="majorBidi" w:cstheme="majorBidi"/>
          <w:color w:val="000000"/>
          <w:rtl/>
        </w:rPr>
      </w:pPr>
      <w:r w:rsidRPr="004275CE">
        <w:rPr>
          <w:rFonts w:cs="B Nazanin" w:hint="cs"/>
          <w:sz w:val="28"/>
          <w:szCs w:val="28"/>
          <w:rtl/>
          <w:lang w:bidi="fa-IR"/>
        </w:rPr>
        <w:t xml:space="preserve">اهداف این </w:t>
      </w:r>
      <w:r>
        <w:rPr>
          <w:rFonts w:cs="B Nazanin" w:hint="cs"/>
          <w:sz w:val="28"/>
          <w:szCs w:val="28"/>
          <w:rtl/>
          <w:lang w:bidi="fa-IR"/>
        </w:rPr>
        <w:t>یادداشت تفاهم شامل موارد زیر است</w:t>
      </w:r>
      <w:r w:rsidR="00376EFD">
        <w:rPr>
          <w:rFonts w:cs="B Nazanin" w:hint="cs"/>
          <w:sz w:val="28"/>
          <w:szCs w:val="28"/>
          <w:rtl/>
          <w:lang w:bidi="fa-IR"/>
        </w:rPr>
        <w:t>:</w:t>
      </w:r>
    </w:p>
    <w:p w:rsidR="00D42319" w:rsidRDefault="00D42319" w:rsidP="00D42319">
      <w:pPr>
        <w:pStyle w:val="ListParagraph"/>
        <w:numPr>
          <w:ilvl w:val="0"/>
          <w:numId w:val="3"/>
        </w:numPr>
        <w:bidi/>
        <w:jc w:val="both"/>
        <w:rPr>
          <w:rFonts w:ascii="Times New Roman" w:eastAsia="Times New Roman" w:hAnsi="Times New Roman" w:cs="B Nazanin"/>
          <w:sz w:val="28"/>
          <w:szCs w:val="28"/>
          <w:lang w:val="pt-BR" w:eastAsia="pt-BR" w:bidi="fa-IR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  <w:lang w:val="pt-BR" w:eastAsia="pt-BR" w:bidi="fa-IR"/>
        </w:rPr>
        <w:t>دو طرف نسبت به</w:t>
      </w:r>
      <w:r w:rsidRPr="006D2583">
        <w:rPr>
          <w:rFonts w:ascii="Times New Roman" w:eastAsia="Times New Roman" w:hAnsi="Times New Roman" w:cs="B Nazanin" w:hint="cs"/>
          <w:sz w:val="28"/>
          <w:szCs w:val="28"/>
          <w:rtl/>
          <w:lang w:val="pt-BR" w:eastAsia="pt-BR" w:bidi="fa-IR"/>
        </w:rPr>
        <w:t xml:space="preserve"> تبادل اعضای هی</w:t>
      </w:r>
      <w:r>
        <w:rPr>
          <w:rFonts w:ascii="Times New Roman" w:eastAsia="Times New Roman" w:hAnsi="Times New Roman" w:cs="B Nazanin" w:hint="cs"/>
          <w:sz w:val="28"/>
          <w:szCs w:val="28"/>
          <w:rtl/>
          <w:lang w:val="pt-BR" w:eastAsia="pt-BR" w:bidi="fa-IR"/>
        </w:rPr>
        <w:t>أ</w:t>
      </w:r>
      <w:r w:rsidRPr="006D2583">
        <w:rPr>
          <w:rFonts w:ascii="Times New Roman" w:eastAsia="Times New Roman" w:hAnsi="Times New Roman" w:cs="B Nazanin" w:hint="cs"/>
          <w:sz w:val="28"/>
          <w:szCs w:val="28"/>
          <w:rtl/>
          <w:lang w:val="pt-BR" w:eastAsia="pt-BR" w:bidi="fa-IR"/>
        </w:rPr>
        <w:t>ت علمی</w:t>
      </w:r>
      <w:r w:rsidRPr="006D2583">
        <w:rPr>
          <w:rFonts w:ascii="Times New Roman" w:eastAsia="Times New Roman" w:hAnsi="Times New Roman" w:cs="B Nazanin"/>
          <w:sz w:val="28"/>
          <w:szCs w:val="28"/>
          <w:lang w:val="pt-BR" w:eastAsia="pt-BR" w:bidi="fa-IR"/>
        </w:rPr>
        <w:t xml:space="preserve"> </w:t>
      </w:r>
      <w:r w:rsidRPr="006D2583">
        <w:rPr>
          <w:rFonts w:ascii="Times New Roman" w:eastAsia="Times New Roman" w:hAnsi="Times New Roman" w:cs="B Nazanin" w:hint="cs"/>
          <w:sz w:val="28"/>
          <w:szCs w:val="28"/>
          <w:rtl/>
          <w:lang w:val="pt-BR" w:eastAsia="pt-BR"/>
        </w:rPr>
        <w:t>و</w:t>
      </w:r>
      <w:r w:rsidRPr="006D2583">
        <w:rPr>
          <w:rFonts w:ascii="Times New Roman" w:eastAsia="Times New Roman" w:hAnsi="Times New Roman" w:cs="B Nazanin" w:hint="cs"/>
          <w:sz w:val="28"/>
          <w:szCs w:val="28"/>
          <w:rtl/>
          <w:lang w:val="pt-BR" w:eastAsia="pt-BR" w:bidi="fa-IR"/>
        </w:rPr>
        <w:t xml:space="preserve"> دانشجویان </w:t>
      </w:r>
      <w:r>
        <w:rPr>
          <w:rFonts w:ascii="Times New Roman" w:eastAsia="Times New Roman" w:hAnsi="Times New Roman" w:cs="B Nazanin" w:hint="cs"/>
          <w:sz w:val="28"/>
          <w:szCs w:val="28"/>
          <w:rtl/>
          <w:lang w:val="pt-BR" w:eastAsia="pt-BR" w:bidi="fa-IR"/>
        </w:rPr>
        <w:t xml:space="preserve">کارشناسی و </w:t>
      </w:r>
      <w:r w:rsidRPr="006D2583">
        <w:rPr>
          <w:rFonts w:ascii="Times New Roman" w:eastAsia="Times New Roman" w:hAnsi="Times New Roman" w:cs="B Nazanin" w:hint="cs"/>
          <w:sz w:val="28"/>
          <w:szCs w:val="28"/>
          <w:rtl/>
          <w:lang w:val="pt-BR" w:eastAsia="pt-BR" w:bidi="fa-IR"/>
        </w:rPr>
        <w:t xml:space="preserve">تحصیلات تکمیلی  </w:t>
      </w:r>
      <w:r w:rsidRPr="006D2583">
        <w:rPr>
          <w:rFonts w:ascii="Times New Roman" w:eastAsia="Times New Roman" w:hAnsi="Times New Roman" w:cs="B Nazanin"/>
          <w:sz w:val="28"/>
          <w:szCs w:val="28"/>
          <w:rtl/>
          <w:lang w:val="pt-BR" w:eastAsia="pt-BR" w:bidi="fa-IR"/>
        </w:rPr>
        <w:t xml:space="preserve">و ارائه کمک متقابل در بهبود </w:t>
      </w:r>
      <w:r w:rsidRPr="006D2583">
        <w:rPr>
          <w:rFonts w:ascii="Times New Roman" w:eastAsia="Times New Roman" w:hAnsi="Times New Roman" w:cs="B Nazanin" w:hint="cs"/>
          <w:sz w:val="28"/>
          <w:szCs w:val="28"/>
          <w:rtl/>
          <w:lang w:val="pt-BR" w:eastAsia="pt-BR" w:bidi="fa-IR"/>
        </w:rPr>
        <w:t>کیفیت</w:t>
      </w:r>
      <w:r w:rsidRPr="006D2583">
        <w:rPr>
          <w:rFonts w:ascii="Times New Roman" w:eastAsia="Times New Roman" w:hAnsi="Times New Roman" w:cs="B Nazanin"/>
          <w:sz w:val="28"/>
          <w:szCs w:val="28"/>
          <w:rtl/>
          <w:lang w:val="pt-BR" w:eastAsia="pt-BR" w:bidi="fa-IR"/>
        </w:rPr>
        <w:t xml:space="preserve"> علم</w:t>
      </w:r>
      <w:r w:rsidRPr="006D2583">
        <w:rPr>
          <w:rFonts w:ascii="Times New Roman" w:eastAsia="Times New Roman" w:hAnsi="Times New Roman" w:cs="B Nazanin" w:hint="cs"/>
          <w:sz w:val="28"/>
          <w:szCs w:val="28"/>
          <w:rtl/>
          <w:lang w:val="pt-BR" w:eastAsia="pt-BR" w:bidi="fa-IR"/>
        </w:rPr>
        <w:t>ی</w:t>
      </w:r>
      <w:r w:rsidRPr="006D2583">
        <w:rPr>
          <w:rFonts w:ascii="Times New Roman" w:eastAsia="Times New Roman" w:hAnsi="Times New Roman" w:cs="B Nazanin"/>
          <w:sz w:val="28"/>
          <w:szCs w:val="28"/>
          <w:rtl/>
          <w:lang w:val="pt-BR" w:eastAsia="pt-BR" w:bidi="fa-IR"/>
        </w:rPr>
        <w:t xml:space="preserve"> آن</w:t>
      </w:r>
      <w:r w:rsidRPr="006D2583">
        <w:rPr>
          <w:rFonts w:ascii="Times New Roman" w:eastAsia="Times New Roman" w:hAnsi="Times New Roman" w:cs="B Nazanin" w:hint="cs"/>
          <w:sz w:val="28"/>
          <w:szCs w:val="28"/>
          <w:rtl/>
          <w:lang w:val="pt-BR" w:eastAsia="pt-BR" w:bidi="fa-IR"/>
        </w:rPr>
        <w:t>‌</w:t>
      </w:r>
      <w:r w:rsidRPr="006D2583">
        <w:rPr>
          <w:rFonts w:ascii="Times New Roman" w:eastAsia="Times New Roman" w:hAnsi="Times New Roman" w:cs="B Nazanin"/>
          <w:sz w:val="28"/>
          <w:szCs w:val="28"/>
          <w:rtl/>
          <w:lang w:val="pt-BR" w:eastAsia="pt-BR" w:bidi="fa-IR"/>
        </w:rPr>
        <w:t>ها</w:t>
      </w:r>
      <w:r>
        <w:rPr>
          <w:rFonts w:ascii="Times New Roman" w:eastAsia="Times New Roman" w:hAnsi="Times New Roman" w:cs="B Nazanin" w:hint="cs"/>
          <w:sz w:val="28"/>
          <w:szCs w:val="28"/>
          <w:rtl/>
          <w:lang w:val="pt-BR" w:eastAsia="pt-BR" w:bidi="fa-IR"/>
        </w:rPr>
        <w:t xml:space="preserve"> همکاری خواهند نمود.</w:t>
      </w:r>
    </w:p>
    <w:p w:rsidR="00D42319" w:rsidRPr="00CF7F64" w:rsidRDefault="00D42319" w:rsidP="00D42319">
      <w:pPr>
        <w:pStyle w:val="ListParagraph"/>
        <w:numPr>
          <w:ilvl w:val="0"/>
          <w:numId w:val="3"/>
        </w:numPr>
        <w:bidi/>
        <w:spacing w:after="160"/>
        <w:jc w:val="lowKashida"/>
        <w:rPr>
          <w:rFonts w:cs="B Nazanin"/>
          <w:sz w:val="28"/>
          <w:szCs w:val="28"/>
          <w:rtl/>
          <w:lang w:bidi="fa-IR"/>
        </w:rPr>
      </w:pPr>
      <w:r w:rsidRPr="00CF7F64">
        <w:rPr>
          <w:rFonts w:cs="B Nazanin" w:hint="cs"/>
          <w:sz w:val="28"/>
          <w:szCs w:val="28"/>
          <w:rtl/>
          <w:lang w:bidi="fa-IR"/>
        </w:rPr>
        <w:t>به منظور ارتقای</w:t>
      </w:r>
      <w:r w:rsidRPr="00CF7F64">
        <w:rPr>
          <w:rFonts w:cs="B Nazanin"/>
          <w:sz w:val="28"/>
          <w:szCs w:val="28"/>
          <w:lang w:bidi="fa-IR"/>
        </w:rPr>
        <w:t xml:space="preserve"> </w:t>
      </w:r>
      <w:r w:rsidRPr="00CF7F64">
        <w:rPr>
          <w:rFonts w:cs="B Nazanin" w:hint="cs"/>
          <w:sz w:val="28"/>
          <w:szCs w:val="28"/>
          <w:rtl/>
          <w:lang w:bidi="fa-IR"/>
        </w:rPr>
        <w:t>روش‌های آموزش</w:t>
      </w:r>
      <w:r w:rsidR="00376EFD">
        <w:rPr>
          <w:rFonts w:cs="B Nazanin" w:hint="cs"/>
          <w:sz w:val="28"/>
          <w:szCs w:val="28"/>
          <w:rtl/>
          <w:lang w:bidi="fa-IR"/>
        </w:rPr>
        <w:t>ی،</w:t>
      </w:r>
      <w:r w:rsidRPr="00CF7F64">
        <w:rPr>
          <w:rFonts w:cs="B Nazanin" w:hint="cs"/>
          <w:sz w:val="28"/>
          <w:szCs w:val="28"/>
          <w:rtl/>
          <w:lang w:bidi="fa-IR"/>
        </w:rPr>
        <w:t xml:space="preserve"> دو طرف به تبادل تجارب اقدام خواهند نمود.</w:t>
      </w:r>
    </w:p>
    <w:p w:rsidR="00D42319" w:rsidRPr="0009279C" w:rsidRDefault="00D42319" w:rsidP="00B015F0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09279C">
        <w:rPr>
          <w:rFonts w:cs="B Nazanin" w:hint="cs"/>
          <w:sz w:val="28"/>
          <w:szCs w:val="28"/>
          <w:rtl/>
          <w:lang w:bidi="fa-IR"/>
        </w:rPr>
        <w:t>دو طرف تسهیلات لازم برای دوره‌های کارآموزی، تورهای مطالعاتی و نشست‌‌های تابستانه</w:t>
      </w:r>
      <w:r w:rsidR="00B015F0">
        <w:rPr>
          <w:rFonts w:cs="B Nazanin"/>
          <w:sz w:val="28"/>
          <w:szCs w:val="28"/>
          <w:lang w:bidi="fa-IR"/>
        </w:rPr>
        <w:t xml:space="preserve"> </w:t>
      </w:r>
      <w:r w:rsidRPr="0009279C">
        <w:rPr>
          <w:rFonts w:cs="B Nazanin" w:hint="cs"/>
          <w:sz w:val="28"/>
          <w:szCs w:val="28"/>
          <w:rtl/>
          <w:lang w:bidi="fa-IR"/>
        </w:rPr>
        <w:t xml:space="preserve">برای دانشجویان و بورسیه‌های بازدید کننده را فراهم می‌سازند. </w:t>
      </w:r>
    </w:p>
    <w:p w:rsidR="006036D8" w:rsidRDefault="006036D8" w:rsidP="006036D8">
      <w:pPr>
        <w:pStyle w:val="ListParagraph"/>
        <w:numPr>
          <w:ilvl w:val="0"/>
          <w:numId w:val="3"/>
        </w:numPr>
        <w:bidi/>
        <w:spacing w:after="160"/>
        <w:jc w:val="lowKashida"/>
        <w:rPr>
          <w:rFonts w:cs="B Nazanin"/>
          <w:sz w:val="28"/>
          <w:szCs w:val="28"/>
          <w:lang w:bidi="fa-IR"/>
        </w:rPr>
      </w:pPr>
      <w:r w:rsidRPr="00CF7F64">
        <w:rPr>
          <w:rFonts w:cs="B Nazanin" w:hint="cs"/>
          <w:sz w:val="28"/>
          <w:szCs w:val="28"/>
          <w:rtl/>
          <w:lang w:bidi="fa-IR"/>
        </w:rPr>
        <w:t>دو طرف در زمینه‌ی برگزاری فعالیت‌های علمی</w:t>
      </w:r>
      <w:r>
        <w:rPr>
          <w:rFonts w:cs="B Nazanin" w:hint="cs"/>
          <w:sz w:val="28"/>
          <w:szCs w:val="28"/>
          <w:rtl/>
          <w:lang w:bidi="fa-IR"/>
        </w:rPr>
        <w:t xml:space="preserve"> و آکادمیک</w:t>
      </w:r>
      <w:r w:rsidRPr="00CF7F64">
        <w:rPr>
          <w:rFonts w:cs="B Nazanin" w:hint="cs"/>
          <w:sz w:val="28"/>
          <w:szCs w:val="28"/>
          <w:rtl/>
          <w:lang w:bidi="fa-IR"/>
        </w:rPr>
        <w:t xml:space="preserve"> از قبیل برنامه‌ها و دروس </w:t>
      </w:r>
      <w:r>
        <w:rPr>
          <w:rFonts w:cs="B Nazanin" w:hint="cs"/>
          <w:sz w:val="28"/>
          <w:szCs w:val="28"/>
          <w:rtl/>
          <w:lang w:bidi="fa-IR"/>
        </w:rPr>
        <w:t xml:space="preserve">کارشناسی و </w:t>
      </w:r>
      <w:r w:rsidRPr="00CF7F64">
        <w:rPr>
          <w:rFonts w:cs="B Nazanin" w:hint="cs"/>
          <w:sz w:val="28"/>
          <w:szCs w:val="28"/>
          <w:rtl/>
          <w:lang w:bidi="fa-IR"/>
        </w:rPr>
        <w:t>تحصیلات تکمیلی، کنفرانس‌ها، سمینارها، نمایشگاه‌ها، سمپوزی</w:t>
      </w:r>
      <w:r>
        <w:rPr>
          <w:rFonts w:cs="B Nazanin" w:hint="cs"/>
          <w:sz w:val="28"/>
          <w:szCs w:val="28"/>
          <w:rtl/>
          <w:lang w:bidi="fa-IR"/>
        </w:rPr>
        <w:t>و</w:t>
      </w:r>
      <w:r w:rsidRPr="00CF7F64">
        <w:rPr>
          <w:rFonts w:cs="B Nazanin" w:hint="cs"/>
          <w:sz w:val="28"/>
          <w:szCs w:val="28"/>
          <w:rtl/>
          <w:lang w:bidi="fa-IR"/>
        </w:rPr>
        <w:t xml:space="preserve">م، سخنرانی و </w:t>
      </w:r>
      <w:r>
        <w:rPr>
          <w:rFonts w:cs="B Nazanin" w:hint="cs"/>
          <w:sz w:val="28"/>
          <w:szCs w:val="28"/>
          <w:rtl/>
          <w:lang w:bidi="fa-IR"/>
        </w:rPr>
        <w:t>برگزاری مسابقات</w:t>
      </w:r>
      <w:r w:rsidRPr="00CF7F64">
        <w:rPr>
          <w:rFonts w:cs="B Nazanin" w:hint="cs"/>
          <w:sz w:val="28"/>
          <w:szCs w:val="28"/>
          <w:rtl/>
          <w:lang w:bidi="fa-IR"/>
        </w:rPr>
        <w:t xml:space="preserve"> ورزشی همکاری می‌کنند.</w:t>
      </w:r>
    </w:p>
    <w:p w:rsidR="00D42319" w:rsidRDefault="00D42319" w:rsidP="00754D1D">
      <w:pPr>
        <w:pStyle w:val="ListParagraph"/>
        <w:numPr>
          <w:ilvl w:val="0"/>
          <w:numId w:val="3"/>
        </w:numPr>
        <w:bidi/>
        <w:spacing w:after="160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دو طرف فعالیت‌ها و روی</w:t>
      </w:r>
      <w:r w:rsidR="00754D1D">
        <w:rPr>
          <w:rFonts w:cs="B Nazanin" w:hint="cs"/>
          <w:sz w:val="28"/>
          <w:szCs w:val="28"/>
          <w:rtl/>
          <w:lang w:bidi="fa-IR"/>
        </w:rPr>
        <w:t>دادهای مهم و مرتبط را به یکدیگر اطلاع داده</w:t>
      </w:r>
      <w:r>
        <w:rPr>
          <w:rFonts w:cs="B Nazanin" w:hint="cs"/>
          <w:sz w:val="28"/>
          <w:szCs w:val="28"/>
          <w:rtl/>
          <w:lang w:bidi="fa-IR"/>
        </w:rPr>
        <w:t xml:space="preserve"> و نسبت به </w:t>
      </w:r>
      <w:r w:rsidR="00754D1D">
        <w:rPr>
          <w:rFonts w:cs="B Nazanin" w:hint="cs"/>
          <w:sz w:val="28"/>
          <w:szCs w:val="28"/>
          <w:rtl/>
          <w:lang w:bidi="fa-IR"/>
        </w:rPr>
        <w:t xml:space="preserve">مبادله </w:t>
      </w:r>
      <w:r>
        <w:rPr>
          <w:rFonts w:cs="B Nazanin" w:hint="cs"/>
          <w:sz w:val="28"/>
          <w:szCs w:val="28"/>
          <w:rtl/>
          <w:lang w:bidi="fa-IR"/>
        </w:rPr>
        <w:t>اطلاعات در تمامی زمینه‌های علاقه‌مندی اقدام خواهند نمود.</w:t>
      </w:r>
      <w:r w:rsidRPr="00861DA0">
        <w:rPr>
          <w:rFonts w:cs="B Nazanin"/>
          <w:sz w:val="28"/>
          <w:szCs w:val="28"/>
          <w:lang w:bidi="fa-IR"/>
        </w:rPr>
        <w:t xml:space="preserve"> </w:t>
      </w:r>
    </w:p>
    <w:p w:rsidR="00025B38" w:rsidRDefault="00025B38" w:rsidP="00025B38">
      <w:pPr>
        <w:pStyle w:val="ListParagraph"/>
        <w:numPr>
          <w:ilvl w:val="0"/>
          <w:numId w:val="3"/>
        </w:numPr>
        <w:bidi/>
        <w:spacing w:after="160"/>
        <w:jc w:val="lowKashida"/>
        <w:rPr>
          <w:rFonts w:cs="B Nazanin"/>
          <w:sz w:val="28"/>
          <w:szCs w:val="28"/>
          <w:lang w:bidi="fa-IR"/>
        </w:rPr>
      </w:pPr>
      <w:r w:rsidRPr="00CF7F64">
        <w:rPr>
          <w:rFonts w:cs="B Nazanin" w:hint="cs"/>
          <w:sz w:val="28"/>
          <w:szCs w:val="28"/>
          <w:rtl/>
          <w:lang w:bidi="fa-IR"/>
        </w:rPr>
        <w:t xml:space="preserve">دو طرف تسهیلات لازم برای </w:t>
      </w:r>
      <w:r>
        <w:rPr>
          <w:rFonts w:cs="B Nazanin" w:hint="cs"/>
          <w:sz w:val="28"/>
          <w:szCs w:val="28"/>
          <w:rtl/>
          <w:lang w:bidi="fa-IR"/>
        </w:rPr>
        <w:t xml:space="preserve">اساتید به منظور گذراندن </w:t>
      </w:r>
      <w:r w:rsidRPr="00CF7F64">
        <w:rPr>
          <w:rFonts w:cs="B Nazanin" w:hint="cs"/>
          <w:sz w:val="28"/>
          <w:szCs w:val="28"/>
          <w:rtl/>
          <w:lang w:bidi="fa-IR"/>
        </w:rPr>
        <w:t xml:space="preserve">فرصت مطالعاتی در دو دانشگاه </w:t>
      </w:r>
      <w:r>
        <w:rPr>
          <w:rFonts w:cs="B Nazanin" w:hint="cs"/>
          <w:sz w:val="28"/>
          <w:szCs w:val="28"/>
          <w:rtl/>
          <w:lang w:bidi="fa-IR"/>
        </w:rPr>
        <w:t>یا برنامه‌ بازدید اساتید را</w:t>
      </w:r>
      <w:r w:rsidRPr="00CF7F64">
        <w:rPr>
          <w:rFonts w:cs="B Nazanin" w:hint="cs"/>
          <w:sz w:val="28"/>
          <w:szCs w:val="28"/>
          <w:rtl/>
          <w:lang w:bidi="fa-IR"/>
        </w:rPr>
        <w:t xml:space="preserve"> فراهم </w:t>
      </w:r>
      <w:r w:rsidR="00327C28">
        <w:rPr>
          <w:rFonts w:cs="B Nazanin" w:hint="cs"/>
          <w:sz w:val="28"/>
          <w:szCs w:val="28"/>
          <w:rtl/>
          <w:lang w:bidi="fa-IR"/>
        </w:rPr>
        <w:t>می‌</w:t>
      </w:r>
      <w:r w:rsidRPr="00CF7F64">
        <w:rPr>
          <w:rFonts w:cs="B Nazanin" w:hint="cs"/>
          <w:sz w:val="28"/>
          <w:szCs w:val="28"/>
          <w:rtl/>
          <w:lang w:bidi="fa-IR"/>
        </w:rPr>
        <w:t>کنند.</w:t>
      </w:r>
    </w:p>
    <w:p w:rsidR="00025B38" w:rsidRDefault="00025B38" w:rsidP="00025B38">
      <w:pPr>
        <w:pStyle w:val="ListParagraph"/>
        <w:numPr>
          <w:ilvl w:val="0"/>
          <w:numId w:val="3"/>
        </w:numPr>
        <w:bidi/>
        <w:spacing w:after="160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دو طرف نسبت به مبادله اطلاعات، کتاب‌ها، نشریات علمی، مدارک علمی و تحقیقاتی، پایان‌نامه‌های دانشجویی، میکروفیلم و نرم افزارهای رایانه‌ای در زمینه‌های آموزشی، پژوهشی و فناوری اقدام خواهند کرد.</w:t>
      </w:r>
    </w:p>
    <w:p w:rsidR="00025B38" w:rsidRPr="00712B85" w:rsidRDefault="00025B38" w:rsidP="0001311B">
      <w:pPr>
        <w:pStyle w:val="ListParagraph"/>
        <w:numPr>
          <w:ilvl w:val="0"/>
          <w:numId w:val="3"/>
        </w:numPr>
        <w:bidi/>
        <w:spacing w:after="160"/>
        <w:jc w:val="lowKashida"/>
        <w:rPr>
          <w:rFonts w:cs="B Nazanin"/>
          <w:sz w:val="28"/>
          <w:szCs w:val="28"/>
          <w:lang w:bidi="fa-IR"/>
        </w:rPr>
      </w:pPr>
      <w:r w:rsidRPr="00712B85">
        <w:rPr>
          <w:rFonts w:cs="B Nazanin" w:hint="cs"/>
          <w:sz w:val="28"/>
          <w:szCs w:val="28"/>
          <w:rtl/>
          <w:lang w:bidi="fa-IR"/>
        </w:rPr>
        <w:t xml:space="preserve">دو طرف از ایجاد </w:t>
      </w:r>
      <w:r w:rsidRPr="00712B85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کرسی </w:t>
      </w:r>
      <w:r w:rsidRPr="00712B85">
        <w:rPr>
          <w:rFonts w:cs="B Nazanin" w:hint="cs"/>
          <w:sz w:val="28"/>
          <w:szCs w:val="28"/>
          <w:rtl/>
          <w:lang w:bidi="fa-IR"/>
        </w:rPr>
        <w:t>زبان و ادبیات دو کشور در دانشگاههای یکدیگر حمایت خواهند کرد.</w:t>
      </w:r>
    </w:p>
    <w:p w:rsidR="00D42319" w:rsidRPr="001702B2" w:rsidRDefault="007B2A01" w:rsidP="00D42319">
      <w:pPr>
        <w:bidi/>
        <w:jc w:val="both"/>
        <w:rPr>
          <w:rFonts w:asciiTheme="majorBidi" w:hAnsiTheme="majorBidi" w:cs="B Nazanin"/>
          <w:b/>
          <w:bCs/>
          <w:color w:val="000000"/>
          <w:sz w:val="36"/>
          <w:szCs w:val="36"/>
          <w:rtl/>
          <w:lang w:bidi="fa-IR"/>
        </w:rPr>
      </w:pPr>
      <w:r>
        <w:rPr>
          <w:rFonts w:asciiTheme="majorBidi" w:hAnsiTheme="majorBidi" w:cs="B Nazanin" w:hint="cs"/>
          <w:b/>
          <w:bCs/>
          <w:color w:val="000000"/>
          <w:sz w:val="36"/>
          <w:szCs w:val="36"/>
          <w:rtl/>
          <w:lang w:bidi="fa-IR"/>
        </w:rPr>
        <w:t>تفاهم</w:t>
      </w:r>
    </w:p>
    <w:p w:rsidR="00D42319" w:rsidRPr="008F56E9" w:rsidRDefault="00D42319" w:rsidP="00FA64EC">
      <w:pPr>
        <w:bidi/>
        <w:jc w:val="both"/>
        <w:rPr>
          <w:color w:val="000000"/>
          <w:sz w:val="28"/>
          <w:szCs w:val="28"/>
        </w:rPr>
      </w:pPr>
      <w:r w:rsidRPr="008F56E9">
        <w:rPr>
          <w:rFonts w:cs="B Nazanin"/>
          <w:color w:val="000000"/>
          <w:sz w:val="28"/>
          <w:szCs w:val="28"/>
          <w:rtl/>
        </w:rPr>
        <w:t>مقدمات بازد</w:t>
      </w:r>
      <w:r w:rsidRPr="008F56E9">
        <w:rPr>
          <w:rFonts w:cs="B Nazanin" w:hint="cs"/>
          <w:color w:val="000000"/>
          <w:sz w:val="28"/>
          <w:szCs w:val="28"/>
          <w:rtl/>
        </w:rPr>
        <w:t>ی</w:t>
      </w:r>
      <w:r w:rsidRPr="008F56E9">
        <w:rPr>
          <w:rFonts w:cs="B Nazanin" w:hint="eastAsia"/>
          <w:color w:val="000000"/>
          <w:sz w:val="28"/>
          <w:szCs w:val="28"/>
          <w:rtl/>
        </w:rPr>
        <w:t>دها</w:t>
      </w:r>
      <w:r w:rsidRPr="008F56E9">
        <w:rPr>
          <w:rFonts w:cs="B Nazanin" w:hint="cs"/>
          <w:color w:val="000000"/>
          <w:sz w:val="28"/>
          <w:szCs w:val="28"/>
          <w:rtl/>
        </w:rPr>
        <w:t>ی</w:t>
      </w:r>
      <w:r w:rsidRPr="008F56E9">
        <w:rPr>
          <w:rFonts w:cs="B Nazanin"/>
          <w:color w:val="000000"/>
          <w:sz w:val="28"/>
          <w:szCs w:val="28"/>
          <w:rtl/>
        </w:rPr>
        <w:t xml:space="preserve"> علم</w:t>
      </w:r>
      <w:r w:rsidRPr="008F56E9">
        <w:rPr>
          <w:rFonts w:cs="B Nazanin" w:hint="cs"/>
          <w:color w:val="000000"/>
          <w:sz w:val="28"/>
          <w:szCs w:val="28"/>
          <w:rtl/>
        </w:rPr>
        <w:t>ی</w:t>
      </w:r>
      <w:r w:rsidRPr="008F56E9">
        <w:rPr>
          <w:rFonts w:cs="B Nazanin"/>
          <w:color w:val="000000"/>
          <w:sz w:val="28"/>
          <w:szCs w:val="28"/>
          <w:rtl/>
        </w:rPr>
        <w:t xml:space="preserve"> و سا</w:t>
      </w:r>
      <w:r w:rsidRPr="008F56E9">
        <w:rPr>
          <w:rFonts w:cs="B Nazanin" w:hint="cs"/>
          <w:color w:val="000000"/>
          <w:sz w:val="28"/>
          <w:szCs w:val="28"/>
          <w:rtl/>
        </w:rPr>
        <w:t>ی</w:t>
      </w:r>
      <w:r w:rsidRPr="008F56E9">
        <w:rPr>
          <w:rFonts w:cs="B Nazanin" w:hint="eastAsia"/>
          <w:color w:val="000000"/>
          <w:sz w:val="28"/>
          <w:szCs w:val="28"/>
          <w:rtl/>
        </w:rPr>
        <w:t>ر</w:t>
      </w:r>
      <w:r w:rsidRPr="008F56E9">
        <w:rPr>
          <w:rFonts w:cs="B Nazanin"/>
          <w:color w:val="000000"/>
          <w:sz w:val="28"/>
          <w:szCs w:val="28"/>
          <w:rtl/>
        </w:rPr>
        <w:t xml:space="preserve"> اشکال همکار</w:t>
      </w:r>
      <w:r w:rsidRPr="008F56E9">
        <w:rPr>
          <w:rFonts w:cs="B Nazanin" w:hint="cs"/>
          <w:color w:val="000000"/>
          <w:sz w:val="28"/>
          <w:szCs w:val="28"/>
          <w:rtl/>
        </w:rPr>
        <w:t>ی</w:t>
      </w:r>
      <w:r w:rsidRPr="008F56E9">
        <w:rPr>
          <w:rFonts w:cs="B Nazanin"/>
          <w:color w:val="000000"/>
          <w:sz w:val="28"/>
          <w:szCs w:val="28"/>
          <w:rtl/>
        </w:rPr>
        <w:t xml:space="preserve"> </w:t>
      </w:r>
      <w:r w:rsidRPr="008F56E9">
        <w:rPr>
          <w:rFonts w:cs="B Nazanin" w:hint="cs"/>
          <w:color w:val="000000"/>
          <w:sz w:val="28"/>
          <w:szCs w:val="28"/>
          <w:rtl/>
        </w:rPr>
        <w:t>مطابق با نیازها و منابع و بر اساس قوانین و مقررات دو طرف تنظیم می‌شود. تمامی</w:t>
      </w:r>
      <w:r w:rsidRPr="008F56E9">
        <w:rPr>
          <w:rFonts w:cs="B Nazanin"/>
          <w:color w:val="000000"/>
          <w:sz w:val="28"/>
          <w:szCs w:val="28"/>
        </w:rPr>
        <w:t xml:space="preserve"> </w:t>
      </w:r>
      <w:r w:rsidR="00FA64EC">
        <w:rPr>
          <w:rFonts w:cs="B Nazanin" w:hint="cs"/>
          <w:color w:val="000000"/>
          <w:sz w:val="28"/>
          <w:szCs w:val="28"/>
          <w:rtl/>
        </w:rPr>
        <w:t>تفاهم‌</w:t>
      </w:r>
      <w:r w:rsidRPr="008F56E9">
        <w:rPr>
          <w:rFonts w:cs="B Nazanin"/>
          <w:color w:val="000000"/>
          <w:sz w:val="28"/>
          <w:szCs w:val="28"/>
          <w:rtl/>
        </w:rPr>
        <w:t>ها</w:t>
      </w:r>
      <w:r w:rsidRPr="008F56E9">
        <w:rPr>
          <w:rFonts w:cs="B Nazanin" w:hint="cs"/>
          <w:color w:val="000000"/>
          <w:sz w:val="28"/>
          <w:szCs w:val="28"/>
          <w:rtl/>
        </w:rPr>
        <w:t>ی</w:t>
      </w:r>
      <w:r w:rsidRPr="008F56E9">
        <w:rPr>
          <w:rFonts w:cs="B Nazanin"/>
          <w:color w:val="000000"/>
          <w:sz w:val="28"/>
          <w:szCs w:val="28"/>
          <w:rtl/>
        </w:rPr>
        <w:t xml:space="preserve"> مال</w:t>
      </w:r>
      <w:r w:rsidRPr="008F56E9">
        <w:rPr>
          <w:rFonts w:cs="B Nazanin" w:hint="cs"/>
          <w:color w:val="000000"/>
          <w:sz w:val="28"/>
          <w:szCs w:val="28"/>
          <w:rtl/>
        </w:rPr>
        <w:t>ی</w:t>
      </w:r>
      <w:r w:rsidRPr="008F56E9">
        <w:rPr>
          <w:rFonts w:cs="B Nazanin"/>
          <w:color w:val="000000"/>
          <w:sz w:val="28"/>
          <w:szCs w:val="28"/>
          <w:rtl/>
        </w:rPr>
        <w:t xml:space="preserve"> مورد به مورد</w:t>
      </w:r>
      <w:r w:rsidRPr="008F56E9">
        <w:rPr>
          <w:rFonts w:cs="B Nazanin" w:hint="cs"/>
          <w:color w:val="000000"/>
          <w:sz w:val="28"/>
          <w:szCs w:val="28"/>
          <w:rtl/>
          <w:lang w:bidi="fa-IR"/>
        </w:rPr>
        <w:t>،</w:t>
      </w:r>
      <w:r w:rsidRPr="008F56E9">
        <w:rPr>
          <w:rFonts w:cs="B Nazanin"/>
          <w:color w:val="000000"/>
          <w:sz w:val="28"/>
          <w:szCs w:val="28"/>
          <w:rtl/>
        </w:rPr>
        <w:t xml:space="preserve"> مورد مذاکره قرار م</w:t>
      </w:r>
      <w:r w:rsidRPr="008F56E9">
        <w:rPr>
          <w:rFonts w:cs="B Nazanin" w:hint="cs"/>
          <w:color w:val="000000"/>
          <w:sz w:val="28"/>
          <w:szCs w:val="28"/>
          <w:rtl/>
        </w:rPr>
        <w:t>ی‌</w:t>
      </w:r>
      <w:r w:rsidRPr="008F56E9">
        <w:rPr>
          <w:rFonts w:cs="B Nazanin"/>
          <w:color w:val="000000"/>
          <w:sz w:val="28"/>
          <w:szCs w:val="28"/>
          <w:rtl/>
        </w:rPr>
        <w:t>گ</w:t>
      </w:r>
      <w:r w:rsidRPr="008F56E9">
        <w:rPr>
          <w:rFonts w:cs="B Nazanin" w:hint="cs"/>
          <w:color w:val="000000"/>
          <w:sz w:val="28"/>
          <w:szCs w:val="28"/>
          <w:rtl/>
        </w:rPr>
        <w:t>ی</w:t>
      </w:r>
      <w:r w:rsidRPr="008F56E9">
        <w:rPr>
          <w:rFonts w:cs="B Nazanin" w:hint="eastAsia"/>
          <w:color w:val="000000"/>
          <w:sz w:val="28"/>
          <w:szCs w:val="28"/>
          <w:rtl/>
        </w:rPr>
        <w:t>رد</w:t>
      </w:r>
      <w:r w:rsidRPr="008F56E9">
        <w:rPr>
          <w:rFonts w:cs="B Nazanin"/>
          <w:color w:val="000000"/>
          <w:sz w:val="28"/>
          <w:szCs w:val="28"/>
          <w:rtl/>
        </w:rPr>
        <w:t xml:space="preserve"> و </w:t>
      </w:r>
      <w:r w:rsidRPr="008F56E9">
        <w:rPr>
          <w:rFonts w:cs="B Nazanin" w:hint="cs"/>
          <w:color w:val="000000"/>
          <w:sz w:val="28"/>
          <w:szCs w:val="28"/>
          <w:rtl/>
        </w:rPr>
        <w:t>به فراهم بودن شرایط حمایت مالی وابس</w:t>
      </w:r>
      <w:r w:rsidR="00B43A85">
        <w:rPr>
          <w:rFonts w:cs="B Nazanin" w:hint="cs"/>
          <w:color w:val="000000"/>
          <w:sz w:val="28"/>
          <w:szCs w:val="28"/>
          <w:rtl/>
        </w:rPr>
        <w:t>ت</w:t>
      </w:r>
      <w:r w:rsidRPr="008F56E9">
        <w:rPr>
          <w:rFonts w:cs="B Nazanin" w:hint="cs"/>
          <w:color w:val="000000"/>
          <w:sz w:val="28"/>
          <w:szCs w:val="28"/>
          <w:rtl/>
        </w:rPr>
        <w:t>ه خواهد بود.</w:t>
      </w:r>
    </w:p>
    <w:p w:rsidR="00D42319" w:rsidRPr="001702B2" w:rsidRDefault="00D42319" w:rsidP="00D42319">
      <w:pPr>
        <w:bidi/>
        <w:jc w:val="both"/>
        <w:rPr>
          <w:rFonts w:cs="B Nazanin"/>
          <w:color w:val="000000"/>
          <w:sz w:val="12"/>
          <w:szCs w:val="12"/>
          <w:rtl/>
        </w:rPr>
      </w:pPr>
    </w:p>
    <w:p w:rsidR="00D42319" w:rsidRPr="008F56E9" w:rsidRDefault="00D42319" w:rsidP="006036D8">
      <w:pPr>
        <w:bidi/>
        <w:jc w:val="both"/>
        <w:rPr>
          <w:rFonts w:cs="B Nazanin"/>
          <w:color w:val="000000"/>
          <w:sz w:val="28"/>
          <w:szCs w:val="28"/>
        </w:rPr>
      </w:pPr>
      <w:r w:rsidRPr="008F56E9">
        <w:rPr>
          <w:rFonts w:cs="B Nazanin"/>
          <w:color w:val="000000"/>
          <w:sz w:val="28"/>
          <w:szCs w:val="28"/>
          <w:rtl/>
        </w:rPr>
        <w:t>شرا</w:t>
      </w:r>
      <w:r w:rsidRPr="008F56E9">
        <w:rPr>
          <w:rFonts w:cs="B Nazanin" w:hint="cs"/>
          <w:color w:val="000000"/>
          <w:sz w:val="28"/>
          <w:szCs w:val="28"/>
          <w:rtl/>
        </w:rPr>
        <w:t>ی</w:t>
      </w:r>
      <w:r w:rsidRPr="008F56E9">
        <w:rPr>
          <w:rFonts w:cs="B Nazanin" w:hint="eastAsia"/>
          <w:color w:val="000000"/>
          <w:sz w:val="28"/>
          <w:szCs w:val="28"/>
          <w:rtl/>
        </w:rPr>
        <w:t>ط</w:t>
      </w:r>
      <w:r w:rsidRPr="008F56E9">
        <w:rPr>
          <w:rFonts w:cs="B Nazanin"/>
          <w:color w:val="000000"/>
          <w:sz w:val="28"/>
          <w:szCs w:val="28"/>
          <w:rtl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مرتبط با</w:t>
      </w:r>
      <w:r w:rsidRPr="008F56E9">
        <w:rPr>
          <w:rFonts w:cs="B Nazanin"/>
          <w:color w:val="000000"/>
          <w:sz w:val="28"/>
          <w:szCs w:val="28"/>
          <w:rtl/>
        </w:rPr>
        <w:t xml:space="preserve"> زم</w:t>
      </w:r>
      <w:r w:rsidRPr="008F56E9">
        <w:rPr>
          <w:rFonts w:cs="B Nazanin" w:hint="cs"/>
          <w:color w:val="000000"/>
          <w:sz w:val="28"/>
          <w:szCs w:val="28"/>
          <w:rtl/>
        </w:rPr>
        <w:t>ی</w:t>
      </w:r>
      <w:r w:rsidRPr="008F56E9">
        <w:rPr>
          <w:rFonts w:cs="B Nazanin" w:hint="eastAsia"/>
          <w:color w:val="000000"/>
          <w:sz w:val="28"/>
          <w:szCs w:val="28"/>
          <w:rtl/>
        </w:rPr>
        <w:t>نه</w:t>
      </w:r>
      <w:r>
        <w:rPr>
          <w:rFonts w:cs="B Nazanin" w:hint="cs"/>
          <w:color w:val="000000"/>
          <w:sz w:val="28"/>
          <w:szCs w:val="28"/>
          <w:rtl/>
        </w:rPr>
        <w:t>‌</w:t>
      </w:r>
      <w:r w:rsidRPr="008F56E9">
        <w:rPr>
          <w:rFonts w:cs="B Nazanin"/>
          <w:color w:val="000000"/>
          <w:sz w:val="28"/>
          <w:szCs w:val="28"/>
          <w:rtl/>
        </w:rPr>
        <w:t>ها</w:t>
      </w:r>
      <w:r w:rsidRPr="008F56E9">
        <w:rPr>
          <w:rFonts w:cs="B Nazanin" w:hint="cs"/>
          <w:color w:val="000000"/>
          <w:sz w:val="28"/>
          <w:szCs w:val="28"/>
          <w:rtl/>
        </w:rPr>
        <w:t>ی</w:t>
      </w:r>
      <w:r w:rsidRPr="008F56E9">
        <w:rPr>
          <w:rFonts w:cs="B Nazanin"/>
          <w:color w:val="000000"/>
          <w:sz w:val="28"/>
          <w:szCs w:val="28"/>
          <w:rtl/>
        </w:rPr>
        <w:t xml:space="preserve"> همکار</w:t>
      </w:r>
      <w:r w:rsidRPr="008F56E9">
        <w:rPr>
          <w:rFonts w:cs="B Nazanin" w:hint="cs"/>
          <w:color w:val="000000"/>
          <w:sz w:val="28"/>
          <w:szCs w:val="28"/>
          <w:rtl/>
        </w:rPr>
        <w:t>ی</w:t>
      </w:r>
      <w:r w:rsidRPr="008F56E9">
        <w:rPr>
          <w:rFonts w:cs="B Nazanin"/>
          <w:color w:val="000000"/>
          <w:sz w:val="28"/>
          <w:szCs w:val="28"/>
          <w:rtl/>
        </w:rPr>
        <w:t xml:space="preserve"> خاص</w:t>
      </w:r>
      <w:r>
        <w:rPr>
          <w:rFonts w:cs="B Nazanin" w:hint="cs"/>
          <w:color w:val="000000"/>
          <w:sz w:val="28"/>
          <w:szCs w:val="28"/>
          <w:rtl/>
        </w:rPr>
        <w:t>،</w:t>
      </w:r>
      <w:r w:rsidRPr="008F56E9">
        <w:rPr>
          <w:rFonts w:cs="B Nazanin"/>
          <w:color w:val="000000"/>
          <w:sz w:val="28"/>
          <w:szCs w:val="28"/>
          <w:rtl/>
        </w:rPr>
        <w:t xml:space="preserve"> قبل از شروع </w:t>
      </w:r>
      <w:r>
        <w:rPr>
          <w:rFonts w:cs="B Nazanin" w:hint="cs"/>
          <w:color w:val="000000"/>
          <w:sz w:val="28"/>
          <w:szCs w:val="28"/>
          <w:rtl/>
        </w:rPr>
        <w:t xml:space="preserve">هر </w:t>
      </w:r>
      <w:r w:rsidRPr="008F56E9">
        <w:rPr>
          <w:rFonts w:cs="B Nazanin"/>
          <w:color w:val="000000"/>
          <w:sz w:val="28"/>
          <w:szCs w:val="28"/>
          <w:rtl/>
        </w:rPr>
        <w:t>فعال</w:t>
      </w:r>
      <w:r w:rsidRPr="008F56E9">
        <w:rPr>
          <w:rFonts w:cs="B Nazanin" w:hint="cs"/>
          <w:color w:val="000000"/>
          <w:sz w:val="28"/>
          <w:szCs w:val="28"/>
          <w:rtl/>
        </w:rPr>
        <w:t>ی</w:t>
      </w:r>
      <w:r w:rsidRPr="008F56E9">
        <w:rPr>
          <w:rFonts w:cs="B Nazanin" w:hint="eastAsia"/>
          <w:color w:val="000000"/>
          <w:sz w:val="28"/>
          <w:szCs w:val="28"/>
          <w:rtl/>
        </w:rPr>
        <w:t>ت</w:t>
      </w:r>
      <w:r w:rsidRPr="008F56E9">
        <w:rPr>
          <w:rFonts w:cs="B Nazanin"/>
          <w:color w:val="000000"/>
          <w:sz w:val="28"/>
          <w:szCs w:val="28"/>
          <w:rtl/>
        </w:rPr>
        <w:t xml:space="preserve"> خاص</w:t>
      </w:r>
      <w:r w:rsidRPr="008F56E9">
        <w:rPr>
          <w:rFonts w:cs="B Nazanin" w:hint="cs"/>
          <w:color w:val="000000"/>
          <w:sz w:val="28"/>
          <w:szCs w:val="28"/>
          <w:rtl/>
        </w:rPr>
        <w:t>ی</w:t>
      </w:r>
      <w:r w:rsidRPr="008F56E9">
        <w:rPr>
          <w:rFonts w:cs="B Nazanin"/>
          <w:color w:val="000000"/>
          <w:sz w:val="28"/>
          <w:szCs w:val="28"/>
          <w:rtl/>
        </w:rPr>
        <w:t xml:space="preserve"> توسط دو طرف به صورت کتب</w:t>
      </w:r>
      <w:r w:rsidRPr="008F56E9">
        <w:rPr>
          <w:rFonts w:cs="B Nazanin" w:hint="cs"/>
          <w:color w:val="000000"/>
          <w:sz w:val="28"/>
          <w:szCs w:val="28"/>
          <w:rtl/>
        </w:rPr>
        <w:t>ی</w:t>
      </w:r>
      <w:r w:rsidRPr="008F56E9">
        <w:rPr>
          <w:rFonts w:cs="B Nazanin"/>
          <w:color w:val="000000"/>
          <w:sz w:val="28"/>
          <w:szCs w:val="28"/>
          <w:rtl/>
        </w:rPr>
        <w:t xml:space="preserve"> تنظ</w:t>
      </w:r>
      <w:r w:rsidRPr="008F56E9">
        <w:rPr>
          <w:rFonts w:cs="B Nazanin" w:hint="cs"/>
          <w:color w:val="000000"/>
          <w:sz w:val="28"/>
          <w:szCs w:val="28"/>
          <w:rtl/>
        </w:rPr>
        <w:t>ی</w:t>
      </w:r>
      <w:r w:rsidRPr="008F56E9">
        <w:rPr>
          <w:rFonts w:cs="B Nazanin" w:hint="eastAsia"/>
          <w:color w:val="000000"/>
          <w:sz w:val="28"/>
          <w:szCs w:val="28"/>
          <w:rtl/>
        </w:rPr>
        <w:t>م</w:t>
      </w:r>
      <w:r w:rsidRPr="008F56E9">
        <w:rPr>
          <w:rFonts w:cs="B Nazanin"/>
          <w:color w:val="000000"/>
          <w:sz w:val="28"/>
          <w:szCs w:val="28"/>
          <w:rtl/>
        </w:rPr>
        <w:t xml:space="preserve"> م</w:t>
      </w:r>
      <w:r w:rsidRPr="008F56E9">
        <w:rPr>
          <w:rFonts w:cs="B Nazanin" w:hint="cs"/>
          <w:color w:val="000000"/>
          <w:sz w:val="28"/>
          <w:szCs w:val="28"/>
          <w:rtl/>
        </w:rPr>
        <w:t>ی</w:t>
      </w:r>
      <w:r>
        <w:rPr>
          <w:rFonts w:cs="B Nazanin" w:hint="cs"/>
          <w:color w:val="000000"/>
          <w:sz w:val="28"/>
          <w:szCs w:val="28"/>
          <w:rtl/>
        </w:rPr>
        <w:t>‌</w:t>
      </w:r>
      <w:r w:rsidRPr="008F56E9">
        <w:rPr>
          <w:rFonts w:cs="B Nazanin"/>
          <w:color w:val="000000"/>
          <w:sz w:val="28"/>
          <w:szCs w:val="28"/>
          <w:rtl/>
        </w:rPr>
        <w:t>شود. جزئ</w:t>
      </w:r>
      <w:r w:rsidRPr="008F56E9">
        <w:rPr>
          <w:rFonts w:cs="B Nazanin" w:hint="cs"/>
          <w:color w:val="000000"/>
          <w:sz w:val="28"/>
          <w:szCs w:val="28"/>
          <w:rtl/>
        </w:rPr>
        <w:t>ی</w:t>
      </w:r>
      <w:r w:rsidRPr="008F56E9">
        <w:rPr>
          <w:rFonts w:cs="B Nazanin" w:hint="eastAsia"/>
          <w:color w:val="000000"/>
          <w:sz w:val="28"/>
          <w:szCs w:val="28"/>
          <w:rtl/>
        </w:rPr>
        <w:t>ات</w:t>
      </w:r>
      <w:r w:rsidRPr="008F56E9">
        <w:rPr>
          <w:rFonts w:cs="B Nazanin"/>
          <w:color w:val="000000"/>
          <w:sz w:val="28"/>
          <w:szCs w:val="28"/>
          <w:rtl/>
        </w:rPr>
        <w:t xml:space="preserve"> خاص در </w:t>
      </w:r>
      <w:r w:rsidRPr="008F56E9">
        <w:rPr>
          <w:rFonts w:cs="B Nazanin" w:hint="cs"/>
          <w:color w:val="000000"/>
          <w:sz w:val="28"/>
          <w:szCs w:val="28"/>
          <w:rtl/>
        </w:rPr>
        <w:t>ی</w:t>
      </w:r>
      <w:r w:rsidRPr="008F56E9">
        <w:rPr>
          <w:rFonts w:cs="B Nazanin" w:hint="eastAsia"/>
          <w:color w:val="000000"/>
          <w:sz w:val="28"/>
          <w:szCs w:val="28"/>
          <w:rtl/>
        </w:rPr>
        <w:t>ک</w:t>
      </w:r>
      <w:r w:rsidRPr="008F56E9">
        <w:rPr>
          <w:rFonts w:cs="B Nazanin"/>
          <w:color w:val="000000"/>
          <w:sz w:val="28"/>
          <w:szCs w:val="28"/>
          <w:rtl/>
        </w:rPr>
        <w:t xml:space="preserve"> توافق</w:t>
      </w:r>
      <w:r w:rsidR="0070335E">
        <w:rPr>
          <w:rFonts w:cs="B Nazanin" w:hint="cs"/>
          <w:color w:val="000000"/>
          <w:sz w:val="28"/>
          <w:szCs w:val="28"/>
          <w:rtl/>
        </w:rPr>
        <w:t>‌</w:t>
      </w:r>
      <w:r w:rsidRPr="008F56E9">
        <w:rPr>
          <w:rFonts w:cs="B Nazanin"/>
          <w:color w:val="000000"/>
          <w:sz w:val="28"/>
          <w:szCs w:val="28"/>
          <w:rtl/>
        </w:rPr>
        <w:t>نامه ذکر خواهد شد که شامل موارد</w:t>
      </w:r>
      <w:r w:rsidRPr="008F56E9">
        <w:rPr>
          <w:rFonts w:cs="B Nazanin" w:hint="cs"/>
          <w:color w:val="000000"/>
          <w:sz w:val="28"/>
          <w:szCs w:val="28"/>
          <w:rtl/>
        </w:rPr>
        <w:t>ی</w:t>
      </w:r>
      <w:r w:rsidRPr="008F56E9">
        <w:rPr>
          <w:rFonts w:cs="B Nazanin"/>
          <w:color w:val="000000"/>
          <w:sz w:val="28"/>
          <w:szCs w:val="28"/>
          <w:rtl/>
        </w:rPr>
        <w:t xml:space="preserve"> مانند تعداد شرکت کنندگان، شرح مسئول</w:t>
      </w:r>
      <w:r w:rsidRPr="008F56E9">
        <w:rPr>
          <w:rFonts w:cs="B Nazanin" w:hint="cs"/>
          <w:color w:val="000000"/>
          <w:sz w:val="28"/>
          <w:szCs w:val="28"/>
          <w:rtl/>
        </w:rPr>
        <w:t>ی</w:t>
      </w:r>
      <w:r w:rsidRPr="008F56E9">
        <w:rPr>
          <w:rFonts w:cs="B Nazanin" w:hint="eastAsia"/>
          <w:color w:val="000000"/>
          <w:sz w:val="28"/>
          <w:szCs w:val="28"/>
          <w:rtl/>
        </w:rPr>
        <w:t>ت</w:t>
      </w:r>
      <w:r>
        <w:rPr>
          <w:rFonts w:cs="B Nazanin" w:hint="cs"/>
          <w:color w:val="000000"/>
          <w:sz w:val="28"/>
          <w:szCs w:val="28"/>
          <w:rtl/>
        </w:rPr>
        <w:t>‌</w:t>
      </w:r>
      <w:r w:rsidRPr="008F56E9">
        <w:rPr>
          <w:rFonts w:cs="B Nazanin"/>
          <w:color w:val="000000"/>
          <w:sz w:val="28"/>
          <w:szCs w:val="28"/>
          <w:rtl/>
        </w:rPr>
        <w:t>ها</w:t>
      </w:r>
      <w:r w:rsidRPr="008F56E9">
        <w:rPr>
          <w:rFonts w:cs="B Nazanin" w:hint="cs"/>
          <w:color w:val="000000"/>
          <w:sz w:val="28"/>
          <w:szCs w:val="28"/>
          <w:rtl/>
        </w:rPr>
        <w:t>ی</w:t>
      </w:r>
      <w:r w:rsidRPr="008F56E9">
        <w:rPr>
          <w:rFonts w:cs="B Nazanin"/>
          <w:color w:val="000000"/>
          <w:sz w:val="28"/>
          <w:szCs w:val="28"/>
          <w:rtl/>
        </w:rPr>
        <w:t xml:space="preserve"> هر م</w:t>
      </w:r>
      <w:r>
        <w:rPr>
          <w:rFonts w:cs="B Nazanin" w:hint="cs"/>
          <w:color w:val="000000"/>
          <w:sz w:val="28"/>
          <w:szCs w:val="28"/>
          <w:rtl/>
        </w:rPr>
        <w:t>ؤ</w:t>
      </w:r>
      <w:r w:rsidRPr="008F56E9">
        <w:rPr>
          <w:rFonts w:cs="B Nazanin"/>
          <w:color w:val="000000"/>
          <w:sz w:val="28"/>
          <w:szCs w:val="28"/>
          <w:rtl/>
        </w:rPr>
        <w:t>سسه برا</w:t>
      </w:r>
      <w:r w:rsidRPr="008F56E9">
        <w:rPr>
          <w:rFonts w:cs="B Nazanin" w:hint="cs"/>
          <w:color w:val="000000"/>
          <w:sz w:val="28"/>
          <w:szCs w:val="28"/>
          <w:rtl/>
        </w:rPr>
        <w:t>ی</w:t>
      </w:r>
      <w:r w:rsidRPr="008F56E9">
        <w:rPr>
          <w:rFonts w:cs="B Nazanin"/>
          <w:color w:val="000000"/>
          <w:sz w:val="28"/>
          <w:szCs w:val="28"/>
          <w:rtl/>
        </w:rPr>
        <w:t xml:space="preserve"> فعال</w:t>
      </w:r>
      <w:r w:rsidRPr="008F56E9">
        <w:rPr>
          <w:rFonts w:cs="B Nazanin" w:hint="cs"/>
          <w:color w:val="000000"/>
          <w:sz w:val="28"/>
          <w:szCs w:val="28"/>
          <w:rtl/>
        </w:rPr>
        <w:t>ی</w:t>
      </w:r>
      <w:r w:rsidRPr="008F56E9">
        <w:rPr>
          <w:rFonts w:cs="B Nazanin" w:hint="eastAsia"/>
          <w:color w:val="000000"/>
          <w:sz w:val="28"/>
          <w:szCs w:val="28"/>
          <w:rtl/>
        </w:rPr>
        <w:t>ت</w:t>
      </w:r>
      <w:r w:rsidRPr="008F56E9">
        <w:rPr>
          <w:rFonts w:cs="B Nazanin"/>
          <w:color w:val="000000"/>
          <w:sz w:val="28"/>
          <w:szCs w:val="28"/>
          <w:rtl/>
        </w:rPr>
        <w:t xml:space="preserve"> مورد </w:t>
      </w:r>
      <w:r w:rsidR="006036D8">
        <w:rPr>
          <w:rFonts w:cs="B Nazanin" w:hint="cs"/>
          <w:color w:val="000000"/>
          <w:sz w:val="28"/>
          <w:szCs w:val="28"/>
          <w:rtl/>
        </w:rPr>
        <w:t>تفاهم</w:t>
      </w:r>
      <w:r w:rsidRPr="008F56E9">
        <w:rPr>
          <w:rFonts w:cs="B Nazanin"/>
          <w:color w:val="000000"/>
          <w:sz w:val="28"/>
          <w:szCs w:val="28"/>
          <w:rtl/>
        </w:rPr>
        <w:t>، برنامه</w:t>
      </w:r>
      <w:r>
        <w:rPr>
          <w:rFonts w:cs="B Nazanin" w:hint="cs"/>
          <w:color w:val="000000"/>
          <w:sz w:val="28"/>
          <w:szCs w:val="28"/>
          <w:rtl/>
        </w:rPr>
        <w:t>‌</w:t>
      </w:r>
      <w:r>
        <w:rPr>
          <w:rFonts w:cs="B Nazanin"/>
          <w:color w:val="000000"/>
          <w:sz w:val="28"/>
          <w:szCs w:val="28"/>
          <w:rtl/>
        </w:rPr>
        <w:t>ها</w:t>
      </w:r>
      <w:r w:rsidRPr="008F56E9">
        <w:rPr>
          <w:rFonts w:cs="B Nazanin"/>
          <w:color w:val="000000"/>
          <w:sz w:val="28"/>
          <w:szCs w:val="28"/>
          <w:rtl/>
        </w:rPr>
        <w:t>، مد</w:t>
      </w:r>
      <w:r w:rsidRPr="008F56E9">
        <w:rPr>
          <w:rFonts w:cs="B Nazanin" w:hint="cs"/>
          <w:color w:val="000000"/>
          <w:sz w:val="28"/>
          <w:szCs w:val="28"/>
          <w:rtl/>
        </w:rPr>
        <w:t>ی</w:t>
      </w:r>
      <w:r w:rsidRPr="008F56E9">
        <w:rPr>
          <w:rFonts w:cs="B Nazanin" w:hint="eastAsia"/>
          <w:color w:val="000000"/>
          <w:sz w:val="28"/>
          <w:szCs w:val="28"/>
          <w:rtl/>
        </w:rPr>
        <w:t>ر</w:t>
      </w:r>
      <w:r w:rsidRPr="008F56E9">
        <w:rPr>
          <w:rFonts w:cs="B Nazanin" w:hint="cs"/>
          <w:color w:val="000000"/>
          <w:sz w:val="28"/>
          <w:szCs w:val="28"/>
          <w:rtl/>
        </w:rPr>
        <w:t>ی</w:t>
      </w:r>
      <w:r w:rsidRPr="008F56E9">
        <w:rPr>
          <w:rFonts w:cs="B Nazanin" w:hint="eastAsia"/>
          <w:color w:val="000000"/>
          <w:sz w:val="28"/>
          <w:szCs w:val="28"/>
          <w:rtl/>
        </w:rPr>
        <w:t>ت</w:t>
      </w:r>
      <w:r w:rsidRPr="008F56E9">
        <w:rPr>
          <w:rFonts w:cs="B Nazanin"/>
          <w:color w:val="000000"/>
          <w:sz w:val="28"/>
          <w:szCs w:val="28"/>
          <w:rtl/>
        </w:rPr>
        <w:t xml:space="preserve">، </w:t>
      </w:r>
      <w:r>
        <w:rPr>
          <w:rFonts w:cs="B Nazanin" w:hint="cs"/>
          <w:color w:val="000000"/>
          <w:sz w:val="28"/>
          <w:szCs w:val="28"/>
          <w:rtl/>
        </w:rPr>
        <w:t>تمهیدات</w:t>
      </w:r>
      <w:r w:rsidRPr="008F56E9">
        <w:rPr>
          <w:rFonts w:cs="B Nazanin"/>
          <w:color w:val="000000"/>
          <w:sz w:val="28"/>
          <w:szCs w:val="28"/>
          <w:rtl/>
        </w:rPr>
        <w:t xml:space="preserve"> مال</w:t>
      </w:r>
      <w:r w:rsidRPr="008F56E9">
        <w:rPr>
          <w:rFonts w:cs="B Nazanin" w:hint="cs"/>
          <w:color w:val="000000"/>
          <w:sz w:val="28"/>
          <w:szCs w:val="28"/>
          <w:rtl/>
        </w:rPr>
        <w:t>ی</w:t>
      </w:r>
      <w:r w:rsidRPr="008F56E9">
        <w:rPr>
          <w:rFonts w:cs="B Nazanin"/>
          <w:color w:val="000000"/>
          <w:sz w:val="28"/>
          <w:szCs w:val="28"/>
          <w:rtl/>
        </w:rPr>
        <w:t xml:space="preserve"> و </w:t>
      </w:r>
      <w:r>
        <w:rPr>
          <w:rFonts w:cs="B Nazanin" w:hint="cs"/>
          <w:color w:val="000000"/>
          <w:sz w:val="28"/>
          <w:szCs w:val="28"/>
          <w:rtl/>
        </w:rPr>
        <w:t>...</w:t>
      </w:r>
      <w:r w:rsidRPr="008F56E9">
        <w:rPr>
          <w:rFonts w:cs="B Nazanin"/>
          <w:color w:val="000000"/>
          <w:sz w:val="28"/>
          <w:szCs w:val="28"/>
          <w:rtl/>
        </w:rPr>
        <w:t xml:space="preserve"> خواهد بود</w:t>
      </w:r>
      <w:r w:rsidRPr="008F56E9">
        <w:rPr>
          <w:rFonts w:cs="B Nazanin"/>
          <w:color w:val="000000"/>
          <w:sz w:val="28"/>
          <w:szCs w:val="28"/>
        </w:rPr>
        <w:t>.</w:t>
      </w:r>
    </w:p>
    <w:p w:rsidR="00D42319" w:rsidRPr="001702B2" w:rsidRDefault="00D42319" w:rsidP="00812D95">
      <w:pPr>
        <w:bidi/>
        <w:rPr>
          <w:rFonts w:cs="B Nazanin"/>
          <w:color w:val="000000"/>
          <w:sz w:val="12"/>
          <w:szCs w:val="12"/>
          <w:rtl/>
        </w:rPr>
      </w:pPr>
    </w:p>
    <w:p w:rsidR="00D42319" w:rsidRDefault="004B42F8" w:rsidP="006036D8">
      <w:pPr>
        <w:bidi/>
        <w:jc w:val="both"/>
        <w:rPr>
          <w:color w:val="000000"/>
          <w:rtl/>
        </w:rPr>
      </w:pPr>
      <w:r>
        <w:rPr>
          <w:rFonts w:cs="B Nazanin" w:hint="cs"/>
          <w:sz w:val="28"/>
          <w:szCs w:val="28"/>
          <w:rtl/>
          <w:lang w:bidi="fa-IR"/>
        </w:rPr>
        <w:t>یا</w:t>
      </w:r>
      <w:r w:rsidR="006036D8">
        <w:rPr>
          <w:rFonts w:cs="B Nazanin" w:hint="cs"/>
          <w:sz w:val="28"/>
          <w:szCs w:val="28"/>
          <w:rtl/>
          <w:lang w:bidi="fa-IR"/>
        </w:rPr>
        <w:t>د</w:t>
      </w:r>
      <w:r>
        <w:rPr>
          <w:rFonts w:cs="B Nazanin" w:hint="cs"/>
          <w:sz w:val="28"/>
          <w:szCs w:val="28"/>
          <w:rtl/>
          <w:lang w:bidi="fa-IR"/>
        </w:rPr>
        <w:t>داشت تفاهم</w:t>
      </w:r>
      <w:r w:rsidR="00D42319" w:rsidRPr="009A6DC7">
        <w:rPr>
          <w:rFonts w:cs="B Nazanin"/>
          <w:sz w:val="28"/>
          <w:szCs w:val="28"/>
          <w:rtl/>
          <w:lang w:bidi="fa-IR"/>
        </w:rPr>
        <w:t xml:space="preserve"> طبق روال دو طرف تأ</w:t>
      </w:r>
      <w:r w:rsidR="00D42319" w:rsidRPr="009A6DC7">
        <w:rPr>
          <w:rFonts w:cs="B Nazanin" w:hint="cs"/>
          <w:sz w:val="28"/>
          <w:szCs w:val="28"/>
          <w:rtl/>
          <w:lang w:bidi="fa-IR"/>
        </w:rPr>
        <w:t>یی</w:t>
      </w:r>
      <w:r w:rsidR="00D42319" w:rsidRPr="009A6DC7">
        <w:rPr>
          <w:rFonts w:cs="B Nazanin" w:hint="eastAsia"/>
          <w:sz w:val="28"/>
          <w:szCs w:val="28"/>
          <w:rtl/>
          <w:lang w:bidi="fa-IR"/>
        </w:rPr>
        <w:t>د</w:t>
      </w:r>
      <w:r w:rsidR="00D42319" w:rsidRPr="009A6DC7">
        <w:rPr>
          <w:rFonts w:cs="B Nazanin"/>
          <w:sz w:val="28"/>
          <w:szCs w:val="28"/>
          <w:rtl/>
          <w:lang w:bidi="fa-IR"/>
        </w:rPr>
        <w:t xml:space="preserve"> </w:t>
      </w:r>
      <w:r w:rsidR="00D42319">
        <w:rPr>
          <w:rFonts w:cs="B Nazanin" w:hint="cs"/>
          <w:sz w:val="28"/>
          <w:szCs w:val="28"/>
          <w:rtl/>
          <w:lang w:bidi="fa-IR"/>
        </w:rPr>
        <w:t>خواهند شد</w:t>
      </w:r>
      <w:r w:rsidR="00D42319" w:rsidRPr="009A6DC7">
        <w:rPr>
          <w:rFonts w:cs="B Nazanin"/>
          <w:sz w:val="28"/>
          <w:szCs w:val="28"/>
          <w:lang w:bidi="fa-IR"/>
        </w:rPr>
        <w:t>.</w:t>
      </w:r>
      <w:r w:rsidR="00D4231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036D8">
        <w:rPr>
          <w:rFonts w:cs="B Nazanin" w:hint="cs"/>
          <w:sz w:val="28"/>
          <w:szCs w:val="28"/>
          <w:rtl/>
          <w:lang w:bidi="fa-IR"/>
        </w:rPr>
        <w:t>دو طرف</w:t>
      </w:r>
      <w:r w:rsidR="00D42319" w:rsidRPr="00E56A4D">
        <w:rPr>
          <w:rFonts w:cs="B Nazanin" w:hint="cs"/>
          <w:sz w:val="28"/>
          <w:szCs w:val="28"/>
          <w:rtl/>
          <w:lang w:bidi="fa-IR"/>
        </w:rPr>
        <w:t xml:space="preserve"> </w:t>
      </w:r>
      <w:r w:rsidR="00FA64EC">
        <w:rPr>
          <w:rFonts w:cs="B Nazanin" w:hint="cs"/>
          <w:sz w:val="28"/>
          <w:szCs w:val="28"/>
          <w:rtl/>
          <w:lang w:bidi="fa-IR"/>
        </w:rPr>
        <w:t>تفاهم</w:t>
      </w:r>
      <w:r w:rsidR="00D42319" w:rsidRPr="00E56A4D">
        <w:rPr>
          <w:rFonts w:cs="B Nazanin" w:hint="cs"/>
          <w:sz w:val="28"/>
          <w:szCs w:val="28"/>
          <w:rtl/>
          <w:lang w:bidi="fa-IR"/>
        </w:rPr>
        <w:t xml:space="preserve"> </w:t>
      </w:r>
      <w:r w:rsidR="00D42319">
        <w:rPr>
          <w:rFonts w:cs="B Nazanin" w:hint="cs"/>
          <w:sz w:val="28"/>
          <w:szCs w:val="28"/>
          <w:rtl/>
          <w:lang w:bidi="fa-IR"/>
        </w:rPr>
        <w:t>کردند</w:t>
      </w:r>
      <w:r w:rsidR="00D42319" w:rsidRPr="00E56A4D">
        <w:rPr>
          <w:rFonts w:cs="B Nazanin" w:hint="cs"/>
          <w:sz w:val="28"/>
          <w:szCs w:val="28"/>
          <w:rtl/>
          <w:lang w:bidi="fa-IR"/>
        </w:rPr>
        <w:t xml:space="preserve"> به منظور مدیریت و ارزیابی پیشرفت</w:t>
      </w:r>
      <w:r w:rsidR="00D42319">
        <w:rPr>
          <w:rFonts w:cs="B Nazanin" w:hint="cs"/>
          <w:sz w:val="28"/>
          <w:szCs w:val="28"/>
          <w:rtl/>
          <w:lang w:bidi="fa-IR"/>
        </w:rPr>
        <w:t xml:space="preserve"> طرح‌های در دست اقدام نمایندگانی</w:t>
      </w:r>
      <w:r w:rsidR="00D42319" w:rsidRPr="00E56A4D">
        <w:rPr>
          <w:rFonts w:cs="B Nazanin" w:hint="cs"/>
          <w:sz w:val="28"/>
          <w:szCs w:val="28"/>
          <w:rtl/>
          <w:lang w:bidi="fa-IR"/>
        </w:rPr>
        <w:t xml:space="preserve"> را معرفی نمایند</w:t>
      </w:r>
      <w:r>
        <w:rPr>
          <w:rFonts w:cs="B Nazanin" w:hint="cs"/>
          <w:sz w:val="28"/>
          <w:szCs w:val="28"/>
          <w:rtl/>
          <w:lang w:bidi="fa-IR"/>
        </w:rPr>
        <w:t xml:space="preserve"> و</w:t>
      </w:r>
      <w:r w:rsidR="00D42319">
        <w:rPr>
          <w:rFonts w:cs="B Nazanin" w:hint="cs"/>
          <w:sz w:val="28"/>
          <w:szCs w:val="28"/>
          <w:rtl/>
          <w:lang w:bidi="fa-IR"/>
        </w:rPr>
        <w:t xml:space="preserve"> از طریق نمایندگان پیشنهاداتی برای فعالیت‌های تحت این </w:t>
      </w:r>
      <w:r>
        <w:rPr>
          <w:rFonts w:cs="B Nazanin" w:hint="cs"/>
          <w:sz w:val="28"/>
          <w:szCs w:val="28"/>
          <w:rtl/>
          <w:lang w:bidi="fa-IR"/>
        </w:rPr>
        <w:t>یادداشت تفاهم</w:t>
      </w:r>
      <w:r w:rsidR="00D42319">
        <w:rPr>
          <w:rFonts w:cs="B Nazanin" w:hint="cs"/>
          <w:sz w:val="28"/>
          <w:szCs w:val="28"/>
          <w:rtl/>
          <w:lang w:bidi="fa-IR"/>
        </w:rPr>
        <w:t xml:space="preserve"> ارائه </w:t>
      </w:r>
      <w:r>
        <w:rPr>
          <w:rFonts w:cs="B Nazanin" w:hint="cs"/>
          <w:sz w:val="28"/>
          <w:szCs w:val="28"/>
          <w:rtl/>
          <w:lang w:bidi="fa-IR"/>
        </w:rPr>
        <w:t>کنند</w:t>
      </w:r>
      <w:r w:rsidR="00D42319">
        <w:rPr>
          <w:rFonts w:cs="B Nazanin" w:hint="cs"/>
          <w:sz w:val="28"/>
          <w:szCs w:val="28"/>
          <w:rtl/>
          <w:lang w:bidi="fa-IR"/>
        </w:rPr>
        <w:t>.</w:t>
      </w:r>
    </w:p>
    <w:p w:rsidR="00D42319" w:rsidRPr="001702B2" w:rsidRDefault="00D42319" w:rsidP="00D42319">
      <w:pPr>
        <w:bidi/>
        <w:jc w:val="both"/>
        <w:rPr>
          <w:rFonts w:cs="B Nazanin"/>
          <w:color w:val="000000"/>
          <w:sz w:val="12"/>
          <w:szCs w:val="12"/>
          <w:rtl/>
        </w:rPr>
      </w:pPr>
    </w:p>
    <w:p w:rsidR="00D42319" w:rsidRDefault="00812D95" w:rsidP="00FA64EC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طرف‌ها</w:t>
      </w:r>
      <w:r w:rsidRPr="00E56A4D">
        <w:rPr>
          <w:rFonts w:cs="B Nazanin" w:hint="cs"/>
          <w:sz w:val="28"/>
          <w:szCs w:val="28"/>
          <w:rtl/>
          <w:lang w:bidi="fa-IR"/>
        </w:rPr>
        <w:t xml:space="preserve"> </w:t>
      </w:r>
      <w:r w:rsidR="00FA64EC">
        <w:rPr>
          <w:rFonts w:cs="B Nazanin" w:hint="cs"/>
          <w:sz w:val="28"/>
          <w:szCs w:val="28"/>
          <w:rtl/>
          <w:lang w:bidi="fa-IR"/>
        </w:rPr>
        <w:t>تفاهم</w:t>
      </w:r>
      <w:r w:rsidR="00D42319">
        <w:rPr>
          <w:rFonts w:cs="B Nazanin" w:hint="cs"/>
          <w:sz w:val="28"/>
          <w:szCs w:val="28"/>
          <w:rtl/>
          <w:lang w:bidi="fa-IR"/>
        </w:rPr>
        <w:t xml:space="preserve"> می‌ک</w:t>
      </w:r>
      <w:r w:rsidR="00D42319" w:rsidRPr="00984470">
        <w:rPr>
          <w:rFonts w:cs="B Nazanin"/>
          <w:sz w:val="28"/>
          <w:szCs w:val="28"/>
          <w:rtl/>
          <w:lang w:bidi="fa-IR"/>
        </w:rPr>
        <w:t>نند کارآ</w:t>
      </w:r>
      <w:r w:rsidR="00D42319" w:rsidRPr="00984470">
        <w:rPr>
          <w:rFonts w:cs="B Nazanin" w:hint="cs"/>
          <w:sz w:val="28"/>
          <w:szCs w:val="28"/>
          <w:rtl/>
          <w:lang w:bidi="fa-IR"/>
        </w:rPr>
        <w:t>یی</w:t>
      </w:r>
      <w:r w:rsidR="00D42319" w:rsidRPr="00984470">
        <w:rPr>
          <w:rFonts w:cs="B Nazanin"/>
          <w:sz w:val="28"/>
          <w:szCs w:val="28"/>
          <w:rtl/>
          <w:lang w:bidi="fa-IR"/>
        </w:rPr>
        <w:t xml:space="preserve"> هر </w:t>
      </w:r>
      <w:r w:rsidR="00D42319">
        <w:rPr>
          <w:rFonts w:cs="B Nazanin" w:hint="cs"/>
          <w:sz w:val="28"/>
          <w:szCs w:val="28"/>
          <w:rtl/>
          <w:lang w:bidi="fa-IR"/>
        </w:rPr>
        <w:t xml:space="preserve">کدام از </w:t>
      </w:r>
      <w:r w:rsidR="00D42319" w:rsidRPr="00984470">
        <w:rPr>
          <w:rFonts w:cs="B Nazanin"/>
          <w:sz w:val="28"/>
          <w:szCs w:val="28"/>
          <w:rtl/>
          <w:lang w:bidi="fa-IR"/>
        </w:rPr>
        <w:t>برنامه</w:t>
      </w:r>
      <w:r w:rsidR="00D42319">
        <w:rPr>
          <w:rFonts w:cs="B Nazanin" w:hint="cs"/>
          <w:sz w:val="28"/>
          <w:szCs w:val="28"/>
          <w:rtl/>
          <w:lang w:bidi="fa-IR"/>
        </w:rPr>
        <w:t>‌ها</w:t>
      </w:r>
      <w:r w:rsidR="00D42319" w:rsidRPr="00984470">
        <w:rPr>
          <w:rFonts w:cs="B Nazanin"/>
          <w:sz w:val="28"/>
          <w:szCs w:val="28"/>
          <w:rtl/>
          <w:lang w:bidi="fa-IR"/>
        </w:rPr>
        <w:t xml:space="preserve"> را به صورت سالانه </w:t>
      </w:r>
      <w:r w:rsidR="00D42319" w:rsidRPr="00E56A4D">
        <w:rPr>
          <w:rFonts w:cs="B Nazanin" w:hint="cs"/>
          <w:sz w:val="28"/>
          <w:szCs w:val="28"/>
          <w:rtl/>
          <w:lang w:bidi="fa-IR"/>
        </w:rPr>
        <w:t xml:space="preserve">مورد ارزشیابی </w:t>
      </w:r>
      <w:r w:rsidR="00774C6D">
        <w:rPr>
          <w:rFonts w:cs="B Nazanin" w:hint="cs"/>
          <w:sz w:val="28"/>
          <w:szCs w:val="28"/>
          <w:rtl/>
          <w:lang w:bidi="fa-IR"/>
        </w:rPr>
        <w:t xml:space="preserve">قرار </w:t>
      </w:r>
      <w:r w:rsidR="00D42319">
        <w:rPr>
          <w:rFonts w:cs="B Nazanin" w:hint="cs"/>
          <w:sz w:val="28"/>
          <w:szCs w:val="28"/>
          <w:rtl/>
          <w:lang w:bidi="fa-IR"/>
        </w:rPr>
        <w:t xml:space="preserve">داده </w:t>
      </w:r>
      <w:r w:rsidR="00D42319" w:rsidRPr="00984470">
        <w:rPr>
          <w:rFonts w:cs="B Nazanin"/>
          <w:sz w:val="28"/>
          <w:szCs w:val="28"/>
          <w:rtl/>
          <w:lang w:bidi="fa-IR"/>
        </w:rPr>
        <w:t>و فعال</w:t>
      </w:r>
      <w:r w:rsidR="00D42319" w:rsidRPr="00984470">
        <w:rPr>
          <w:rFonts w:cs="B Nazanin" w:hint="cs"/>
          <w:sz w:val="28"/>
          <w:szCs w:val="28"/>
          <w:rtl/>
          <w:lang w:bidi="fa-IR"/>
        </w:rPr>
        <w:t>ی</w:t>
      </w:r>
      <w:r w:rsidR="00D42319" w:rsidRPr="00984470">
        <w:rPr>
          <w:rFonts w:cs="B Nazanin" w:hint="eastAsia"/>
          <w:sz w:val="28"/>
          <w:szCs w:val="28"/>
          <w:rtl/>
          <w:lang w:bidi="fa-IR"/>
        </w:rPr>
        <w:t>ت</w:t>
      </w:r>
      <w:r w:rsidR="00D42319">
        <w:rPr>
          <w:rFonts w:cs="B Nazanin" w:hint="cs"/>
          <w:sz w:val="28"/>
          <w:szCs w:val="28"/>
          <w:rtl/>
          <w:lang w:bidi="fa-IR"/>
        </w:rPr>
        <w:t>‌</w:t>
      </w:r>
      <w:r w:rsidR="00D42319" w:rsidRPr="00984470">
        <w:rPr>
          <w:rFonts w:cs="B Nazanin"/>
          <w:sz w:val="28"/>
          <w:szCs w:val="28"/>
          <w:rtl/>
          <w:lang w:bidi="fa-IR"/>
        </w:rPr>
        <w:t>ها</w:t>
      </w:r>
      <w:r w:rsidR="00D42319" w:rsidRPr="00984470">
        <w:rPr>
          <w:rFonts w:cs="B Nazanin" w:hint="cs"/>
          <w:sz w:val="28"/>
          <w:szCs w:val="28"/>
          <w:rtl/>
          <w:lang w:bidi="fa-IR"/>
        </w:rPr>
        <w:t>ی</w:t>
      </w:r>
      <w:r w:rsidR="00D42319" w:rsidRPr="00984470">
        <w:rPr>
          <w:rFonts w:cs="B Nazanin"/>
          <w:sz w:val="28"/>
          <w:szCs w:val="28"/>
          <w:rtl/>
          <w:lang w:bidi="fa-IR"/>
        </w:rPr>
        <w:t xml:space="preserve"> همکار</w:t>
      </w:r>
      <w:r w:rsidR="00D42319" w:rsidRPr="00984470">
        <w:rPr>
          <w:rFonts w:cs="B Nazanin" w:hint="cs"/>
          <w:sz w:val="28"/>
          <w:szCs w:val="28"/>
          <w:rtl/>
          <w:lang w:bidi="fa-IR"/>
        </w:rPr>
        <w:t>ی</w:t>
      </w:r>
      <w:r w:rsidR="00D42319" w:rsidRPr="00984470">
        <w:rPr>
          <w:rFonts w:cs="B Nazanin"/>
          <w:sz w:val="28"/>
          <w:szCs w:val="28"/>
          <w:rtl/>
          <w:lang w:bidi="fa-IR"/>
        </w:rPr>
        <w:t xml:space="preserve"> برا</w:t>
      </w:r>
      <w:r w:rsidR="00D42319" w:rsidRPr="00984470">
        <w:rPr>
          <w:rFonts w:cs="B Nazanin" w:hint="cs"/>
          <w:sz w:val="28"/>
          <w:szCs w:val="28"/>
          <w:rtl/>
          <w:lang w:bidi="fa-IR"/>
        </w:rPr>
        <w:t>ی</w:t>
      </w:r>
      <w:r w:rsidR="00D42319" w:rsidRPr="00984470">
        <w:rPr>
          <w:rFonts w:cs="B Nazanin"/>
          <w:sz w:val="28"/>
          <w:szCs w:val="28"/>
          <w:rtl/>
          <w:lang w:bidi="fa-IR"/>
        </w:rPr>
        <w:t xml:space="preserve"> برنامه</w:t>
      </w:r>
      <w:r w:rsidR="00D42319">
        <w:rPr>
          <w:rFonts w:cs="B Nazanin" w:hint="cs"/>
          <w:sz w:val="28"/>
          <w:szCs w:val="28"/>
          <w:rtl/>
          <w:lang w:bidi="fa-IR"/>
        </w:rPr>
        <w:t>‌</w:t>
      </w:r>
      <w:r w:rsidR="00D42319" w:rsidRPr="00984470">
        <w:rPr>
          <w:rFonts w:cs="B Nazanin"/>
          <w:sz w:val="28"/>
          <w:szCs w:val="28"/>
          <w:rtl/>
          <w:lang w:bidi="fa-IR"/>
        </w:rPr>
        <w:t>ها</w:t>
      </w:r>
      <w:r w:rsidR="00D42319" w:rsidRPr="00984470">
        <w:rPr>
          <w:rFonts w:cs="B Nazanin" w:hint="cs"/>
          <w:sz w:val="28"/>
          <w:szCs w:val="28"/>
          <w:rtl/>
          <w:lang w:bidi="fa-IR"/>
        </w:rPr>
        <w:t>ی</w:t>
      </w:r>
      <w:r w:rsidR="00D42319" w:rsidRPr="00984470">
        <w:rPr>
          <w:rFonts w:cs="B Nazanin"/>
          <w:sz w:val="28"/>
          <w:szCs w:val="28"/>
          <w:rtl/>
          <w:lang w:bidi="fa-IR"/>
        </w:rPr>
        <w:t xml:space="preserve"> </w:t>
      </w:r>
      <w:r w:rsidR="00D42319">
        <w:rPr>
          <w:rFonts w:cs="B Nazanin" w:hint="cs"/>
          <w:sz w:val="28"/>
          <w:szCs w:val="28"/>
          <w:rtl/>
          <w:lang w:bidi="fa-IR"/>
        </w:rPr>
        <w:t>تبادل آکادمیک و فرهنگی</w:t>
      </w:r>
      <w:r w:rsidR="00D42319" w:rsidRPr="00984470">
        <w:rPr>
          <w:rFonts w:cs="B Nazanin"/>
          <w:sz w:val="28"/>
          <w:szCs w:val="28"/>
          <w:rtl/>
          <w:lang w:bidi="fa-IR"/>
        </w:rPr>
        <w:t xml:space="preserve"> </w:t>
      </w:r>
      <w:r w:rsidR="00D42319">
        <w:rPr>
          <w:rFonts w:cs="B Nazanin" w:hint="cs"/>
          <w:sz w:val="28"/>
          <w:szCs w:val="28"/>
          <w:rtl/>
          <w:lang w:bidi="fa-IR"/>
        </w:rPr>
        <w:t>را تقویت کنند</w:t>
      </w:r>
      <w:r w:rsidR="00D42319" w:rsidRPr="00984470">
        <w:rPr>
          <w:rFonts w:cs="B Nazanin"/>
          <w:sz w:val="28"/>
          <w:szCs w:val="28"/>
          <w:rtl/>
          <w:lang w:bidi="fa-IR"/>
        </w:rPr>
        <w:t>.</w:t>
      </w:r>
    </w:p>
    <w:p w:rsidR="00D42319" w:rsidRPr="001702B2" w:rsidRDefault="00D42319" w:rsidP="00D42319">
      <w:pPr>
        <w:bidi/>
        <w:jc w:val="both"/>
        <w:rPr>
          <w:color w:val="000000"/>
          <w:sz w:val="12"/>
          <w:szCs w:val="12"/>
        </w:rPr>
      </w:pPr>
    </w:p>
    <w:p w:rsidR="00D42319" w:rsidRPr="001702B2" w:rsidRDefault="00D42319" w:rsidP="00D42319">
      <w:pPr>
        <w:bidi/>
        <w:jc w:val="both"/>
        <w:rPr>
          <w:color w:val="000000"/>
          <w:sz w:val="12"/>
          <w:szCs w:val="12"/>
          <w:rtl/>
        </w:rPr>
      </w:pPr>
    </w:p>
    <w:p w:rsidR="00D42319" w:rsidRDefault="000424C9" w:rsidP="000424C9">
      <w:pPr>
        <w:bidi/>
        <w:spacing w:after="160"/>
        <w:jc w:val="lowKashida"/>
        <w:rPr>
          <w:color w:val="000000"/>
        </w:rPr>
      </w:pPr>
      <w:r>
        <w:rPr>
          <w:rFonts w:cs="B Nazanin" w:hint="cs"/>
          <w:sz w:val="28"/>
          <w:szCs w:val="28"/>
          <w:rtl/>
          <w:lang w:bidi="fa-IR"/>
        </w:rPr>
        <w:t>دو طرف</w:t>
      </w:r>
      <w:r w:rsidR="00812D95" w:rsidRPr="00E56A4D">
        <w:rPr>
          <w:rFonts w:cs="B Nazanin" w:hint="cs"/>
          <w:sz w:val="28"/>
          <w:szCs w:val="28"/>
          <w:rtl/>
          <w:lang w:bidi="fa-IR"/>
        </w:rPr>
        <w:t xml:space="preserve"> </w:t>
      </w:r>
      <w:r w:rsidR="00D42319" w:rsidRPr="002A55B9">
        <w:rPr>
          <w:rFonts w:cs="B Nazanin" w:hint="cs"/>
          <w:sz w:val="28"/>
          <w:szCs w:val="28"/>
          <w:rtl/>
          <w:lang w:bidi="fa-IR"/>
        </w:rPr>
        <w:t>آگاه هستند که آن‌ها سازمان‌های مستقل و جدا هستند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="00D4231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42319" w:rsidRPr="002A55B9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="00FA64EC">
        <w:rPr>
          <w:rFonts w:cs="B Nazanin" w:hint="cs"/>
          <w:sz w:val="28"/>
          <w:szCs w:val="28"/>
          <w:rtl/>
          <w:lang w:bidi="fa-IR"/>
        </w:rPr>
        <w:t xml:space="preserve">یادداشت تفاهم </w:t>
      </w:r>
      <w:r w:rsidR="00D42319" w:rsidRPr="002A55B9">
        <w:rPr>
          <w:rFonts w:cs="B Nazanin" w:hint="cs"/>
          <w:sz w:val="28"/>
          <w:szCs w:val="28"/>
          <w:rtl/>
          <w:lang w:bidi="fa-IR"/>
        </w:rPr>
        <w:t xml:space="preserve">هیچ الزامی ندارد مگر اینکه </w:t>
      </w:r>
      <w:r w:rsidR="00D42319">
        <w:rPr>
          <w:rFonts w:cs="B Nazanin" w:hint="cs"/>
          <w:sz w:val="28"/>
          <w:szCs w:val="28"/>
          <w:rtl/>
          <w:lang w:bidi="fa-IR"/>
        </w:rPr>
        <w:t xml:space="preserve">توسط </w:t>
      </w:r>
      <w:r w:rsidR="00812D95">
        <w:rPr>
          <w:rFonts w:cs="B Nazanin" w:hint="cs"/>
          <w:sz w:val="28"/>
          <w:szCs w:val="28"/>
          <w:rtl/>
          <w:lang w:bidi="fa-IR"/>
        </w:rPr>
        <w:t>طرف‌ها</w:t>
      </w:r>
      <w:r w:rsidR="00812D95" w:rsidRPr="00E56A4D">
        <w:rPr>
          <w:rFonts w:cs="B Nazanin" w:hint="cs"/>
          <w:sz w:val="28"/>
          <w:szCs w:val="28"/>
          <w:rtl/>
          <w:lang w:bidi="fa-IR"/>
        </w:rPr>
        <w:t xml:space="preserve"> </w:t>
      </w:r>
      <w:r w:rsidR="00FA64EC">
        <w:rPr>
          <w:rFonts w:cs="B Nazanin" w:hint="cs"/>
          <w:sz w:val="28"/>
          <w:szCs w:val="28"/>
          <w:rtl/>
          <w:lang w:bidi="fa-IR"/>
        </w:rPr>
        <w:t>تفاهم</w:t>
      </w:r>
      <w:r w:rsidR="00D42319">
        <w:rPr>
          <w:rFonts w:cs="B Nazanin" w:hint="cs"/>
          <w:sz w:val="28"/>
          <w:szCs w:val="28"/>
          <w:rtl/>
          <w:lang w:bidi="fa-IR"/>
        </w:rPr>
        <w:t xml:space="preserve"> حاصل شده باشد و هر کدام دارای محدودیت‌های خارجی در میزان و ماهیت همکاری مجاز بین </w:t>
      </w:r>
      <w:r w:rsidR="00812D95">
        <w:rPr>
          <w:rFonts w:cs="B Nazanin" w:hint="cs"/>
          <w:sz w:val="28"/>
          <w:szCs w:val="28"/>
          <w:rtl/>
          <w:lang w:bidi="fa-IR"/>
        </w:rPr>
        <w:t>طرف‌ها</w:t>
      </w:r>
      <w:r w:rsidR="00812D95" w:rsidRPr="00E56A4D">
        <w:rPr>
          <w:rFonts w:cs="B Nazanin" w:hint="cs"/>
          <w:sz w:val="28"/>
          <w:szCs w:val="28"/>
          <w:rtl/>
          <w:lang w:bidi="fa-IR"/>
        </w:rPr>
        <w:t xml:space="preserve"> </w:t>
      </w:r>
      <w:r w:rsidR="00D42319">
        <w:rPr>
          <w:rFonts w:cs="B Nazanin" w:hint="cs"/>
          <w:sz w:val="28"/>
          <w:szCs w:val="28"/>
          <w:rtl/>
          <w:lang w:bidi="fa-IR"/>
        </w:rPr>
        <w:t xml:space="preserve">است. </w:t>
      </w:r>
    </w:p>
    <w:p w:rsidR="00D42319" w:rsidRPr="001702B2" w:rsidRDefault="00D42319" w:rsidP="00D42319">
      <w:pPr>
        <w:bidi/>
        <w:jc w:val="both"/>
        <w:rPr>
          <w:color w:val="000000"/>
          <w:sz w:val="12"/>
          <w:szCs w:val="12"/>
        </w:rPr>
      </w:pPr>
    </w:p>
    <w:p w:rsidR="00D42319" w:rsidRPr="00D42319" w:rsidRDefault="00D42319" w:rsidP="000424C9">
      <w:pPr>
        <w:bidi/>
        <w:spacing w:line="276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D42319">
        <w:rPr>
          <w:rFonts w:cs="B Nazanin" w:hint="cs"/>
          <w:sz w:val="28"/>
          <w:szCs w:val="28"/>
          <w:rtl/>
          <w:lang w:bidi="fa-IR"/>
        </w:rPr>
        <w:t xml:space="preserve">این یادداشت تفاهم </w:t>
      </w:r>
      <w:r w:rsidR="000424C9">
        <w:rPr>
          <w:rFonts w:cs="B Nazanin" w:hint="cs"/>
          <w:sz w:val="28"/>
          <w:szCs w:val="28"/>
          <w:rtl/>
          <w:lang w:bidi="fa-IR"/>
        </w:rPr>
        <w:t>از</w:t>
      </w:r>
      <w:r w:rsidRPr="00D42319">
        <w:rPr>
          <w:rFonts w:cs="B Nazanin" w:hint="cs"/>
          <w:sz w:val="28"/>
          <w:szCs w:val="28"/>
          <w:rtl/>
          <w:lang w:bidi="fa-IR"/>
        </w:rPr>
        <w:t xml:space="preserve"> تاریخ </w:t>
      </w:r>
      <w:r w:rsidR="000424C9">
        <w:rPr>
          <w:rFonts w:cs="B Nazanin" w:hint="cs"/>
          <w:sz w:val="28"/>
          <w:szCs w:val="28"/>
          <w:rtl/>
          <w:lang w:bidi="fa-IR"/>
        </w:rPr>
        <w:t>امضای دو طرف</w:t>
      </w:r>
      <w:r w:rsidRPr="00D42319">
        <w:rPr>
          <w:rFonts w:cs="B Nazanin" w:hint="cs"/>
          <w:sz w:val="28"/>
          <w:szCs w:val="28"/>
          <w:rtl/>
          <w:lang w:bidi="fa-IR"/>
        </w:rPr>
        <w:t xml:space="preserve"> لازم الاجرا بوده و برای مدت پنج سال قابل اجرا خواهد بود</w:t>
      </w:r>
      <w:r w:rsidRPr="00D42319">
        <w:rPr>
          <w:rFonts w:cs="B Nazanin" w:hint="cs"/>
          <w:sz w:val="28"/>
          <w:szCs w:val="28"/>
          <w:lang w:bidi="fa-IR"/>
        </w:rPr>
        <w:t>.</w:t>
      </w:r>
      <w:r w:rsidRPr="00D42319">
        <w:rPr>
          <w:rFonts w:cs="B Nazanin" w:hint="cs"/>
          <w:sz w:val="28"/>
          <w:szCs w:val="28"/>
          <w:rtl/>
          <w:lang w:bidi="fa-IR"/>
        </w:rPr>
        <w:t xml:space="preserve"> پس از اتمام این مدت، </w:t>
      </w:r>
      <w:r w:rsidR="005C00D2" w:rsidRPr="00D42319">
        <w:rPr>
          <w:rFonts w:cs="B Nazanin" w:hint="cs"/>
          <w:sz w:val="28"/>
          <w:szCs w:val="28"/>
          <w:rtl/>
          <w:lang w:bidi="fa-IR"/>
        </w:rPr>
        <w:t xml:space="preserve">یادداشت تفاهم </w:t>
      </w:r>
      <w:r w:rsidRPr="00D42319">
        <w:rPr>
          <w:rFonts w:cs="B Nazanin" w:hint="cs"/>
          <w:sz w:val="28"/>
          <w:szCs w:val="28"/>
          <w:rtl/>
          <w:lang w:bidi="fa-IR"/>
        </w:rPr>
        <w:t xml:space="preserve">با توافق هر دو مؤسسه قابل تمدید بوده و چنین تمدیدی می تواند </w:t>
      </w:r>
      <w:r w:rsidR="000424C9">
        <w:rPr>
          <w:rFonts w:cs="B Nazanin" w:hint="cs"/>
          <w:sz w:val="28"/>
          <w:szCs w:val="28"/>
          <w:rtl/>
          <w:lang w:bidi="fa-IR"/>
        </w:rPr>
        <w:t>در قالب</w:t>
      </w:r>
      <w:r w:rsidRPr="00D42319">
        <w:rPr>
          <w:rFonts w:cs="B Nazanin" w:hint="cs"/>
          <w:sz w:val="28"/>
          <w:szCs w:val="28"/>
          <w:rtl/>
          <w:lang w:bidi="fa-IR"/>
        </w:rPr>
        <w:t xml:space="preserve"> یک یادداشت تفاهم جدید یا </w:t>
      </w:r>
      <w:r w:rsidR="00FA64EC">
        <w:rPr>
          <w:rFonts w:cs="B Nazanin" w:hint="cs"/>
          <w:sz w:val="28"/>
          <w:szCs w:val="28"/>
          <w:rtl/>
          <w:lang w:bidi="fa-IR"/>
        </w:rPr>
        <w:t>تفاهم</w:t>
      </w:r>
      <w:r w:rsidRPr="00D42319">
        <w:rPr>
          <w:rFonts w:cs="B Nazanin" w:hint="cs"/>
          <w:sz w:val="28"/>
          <w:szCs w:val="28"/>
          <w:rtl/>
          <w:lang w:bidi="fa-IR"/>
        </w:rPr>
        <w:t xml:space="preserve"> خاصی باشد</w:t>
      </w:r>
      <w:r w:rsidRPr="00D42319">
        <w:rPr>
          <w:rFonts w:cs="B Nazanin" w:hint="cs"/>
          <w:sz w:val="28"/>
          <w:szCs w:val="28"/>
          <w:lang w:bidi="fa-IR"/>
        </w:rPr>
        <w:t>.</w:t>
      </w:r>
    </w:p>
    <w:p w:rsidR="007E328D" w:rsidRDefault="007E328D" w:rsidP="007E328D">
      <w:pPr>
        <w:bidi/>
        <w:spacing w:line="276" w:lineRule="auto"/>
        <w:jc w:val="lowKashida"/>
        <w:rPr>
          <w:rFonts w:cs="B Nazanin"/>
          <w:sz w:val="28"/>
          <w:szCs w:val="28"/>
          <w:rtl/>
          <w:lang w:bidi="fa-IR"/>
        </w:rPr>
      </w:pPr>
    </w:p>
    <w:p w:rsidR="007E328D" w:rsidRDefault="00D42319" w:rsidP="007E328D">
      <w:pPr>
        <w:bidi/>
        <w:spacing w:line="276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082E46">
        <w:rPr>
          <w:rFonts w:cs="B Nazanin" w:hint="cs"/>
          <w:sz w:val="28"/>
          <w:szCs w:val="28"/>
          <w:rtl/>
          <w:lang w:bidi="fa-IR"/>
        </w:rPr>
        <w:t xml:space="preserve">این یادداشت تفاهم در هر زمانی توسط </w:t>
      </w:r>
      <w:r w:rsidR="007E328D">
        <w:rPr>
          <w:rFonts w:cs="B Nazanin" w:hint="cs"/>
          <w:sz w:val="28"/>
          <w:szCs w:val="28"/>
          <w:rtl/>
          <w:lang w:bidi="fa-IR"/>
        </w:rPr>
        <w:t>دو طرف</w:t>
      </w:r>
      <w:r w:rsidR="00812D95" w:rsidRPr="00E56A4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82E46">
        <w:rPr>
          <w:rFonts w:cs="B Nazanin" w:hint="cs"/>
          <w:sz w:val="28"/>
          <w:szCs w:val="28"/>
          <w:rtl/>
          <w:lang w:bidi="fa-IR"/>
        </w:rPr>
        <w:t xml:space="preserve">قابل فسخ است و می‌بایست مراتب را به طور کتبی </w:t>
      </w:r>
      <w:r>
        <w:rPr>
          <w:rFonts w:cs="B Nazanin" w:hint="cs"/>
          <w:sz w:val="28"/>
          <w:szCs w:val="28"/>
          <w:rtl/>
          <w:lang w:bidi="fa-IR"/>
        </w:rPr>
        <w:t xml:space="preserve">حداقل سه </w:t>
      </w:r>
      <w:r w:rsidRPr="00082E46">
        <w:rPr>
          <w:rFonts w:cs="B Nazanin" w:hint="cs"/>
          <w:sz w:val="28"/>
          <w:szCs w:val="28"/>
          <w:rtl/>
          <w:lang w:bidi="fa-IR"/>
        </w:rPr>
        <w:t>ماه قبل به طرف مقابل اعلام کنند.</w:t>
      </w:r>
      <w:r w:rsidR="007E328D" w:rsidRPr="007E328D">
        <w:rPr>
          <w:rFonts w:cs="B Nazanin" w:hint="cs"/>
          <w:sz w:val="28"/>
          <w:szCs w:val="28"/>
          <w:lang w:bidi="fa-IR"/>
        </w:rPr>
        <w:t xml:space="preserve"> </w:t>
      </w:r>
      <w:r w:rsidR="007E328D" w:rsidRPr="007E328D">
        <w:rPr>
          <w:rFonts w:cs="B Nazanin" w:hint="cs"/>
          <w:sz w:val="28"/>
          <w:szCs w:val="28"/>
          <w:rtl/>
          <w:lang w:bidi="fa-IR"/>
        </w:rPr>
        <w:t xml:space="preserve">در صورت بروز هرگونه موضوع قابل ملاحظه، </w:t>
      </w:r>
      <w:r w:rsidR="007E328D">
        <w:rPr>
          <w:rFonts w:cs="B Nazanin" w:hint="cs"/>
          <w:sz w:val="28"/>
          <w:szCs w:val="28"/>
          <w:rtl/>
          <w:lang w:bidi="fa-IR"/>
        </w:rPr>
        <w:t>دو طرف</w:t>
      </w:r>
      <w:r w:rsidR="007E328D" w:rsidRPr="00E56A4D">
        <w:rPr>
          <w:rFonts w:cs="B Nazanin" w:hint="cs"/>
          <w:sz w:val="28"/>
          <w:szCs w:val="28"/>
          <w:rtl/>
          <w:lang w:bidi="fa-IR"/>
        </w:rPr>
        <w:t xml:space="preserve"> </w:t>
      </w:r>
      <w:r w:rsidR="007E328D" w:rsidRPr="007E328D">
        <w:rPr>
          <w:rFonts w:cs="B Nazanin" w:hint="cs"/>
          <w:sz w:val="28"/>
          <w:szCs w:val="28"/>
          <w:rtl/>
          <w:lang w:bidi="fa-IR"/>
        </w:rPr>
        <w:t xml:space="preserve">بایستی طبق یک سند فسخ توافق، مسئولیت‌های بستن هر یك از برنامه‌های تحت تاثیر قرارگرفته ناشی از این فسخ را </w:t>
      </w:r>
      <w:r w:rsidR="007E328D" w:rsidRPr="007E328D">
        <w:rPr>
          <w:rFonts w:cs="B Nazanin" w:hint="cs"/>
          <w:sz w:val="28"/>
          <w:szCs w:val="28"/>
          <w:rtl/>
          <w:lang w:bidi="fa-IR"/>
        </w:rPr>
        <w:lastRenderedPageBreak/>
        <w:t>تعیین كنند مشروط بر اینكه فعالیت‌های آن قبل از اجرایی شدن فسخ‌نامه همانند سایر تعهدهای منطقی، تکمیل شود.</w:t>
      </w:r>
    </w:p>
    <w:p w:rsidR="007E328D" w:rsidRDefault="007E328D" w:rsidP="007E328D">
      <w:pPr>
        <w:bidi/>
        <w:spacing w:line="276" w:lineRule="auto"/>
        <w:jc w:val="lowKashida"/>
        <w:rPr>
          <w:rFonts w:cs="B Nazanin"/>
          <w:sz w:val="28"/>
          <w:szCs w:val="28"/>
          <w:rtl/>
          <w:lang w:bidi="fa-IR"/>
        </w:rPr>
      </w:pPr>
    </w:p>
    <w:p w:rsidR="007E328D" w:rsidRPr="007E328D" w:rsidRDefault="007E328D" w:rsidP="007E328D">
      <w:pPr>
        <w:bidi/>
        <w:spacing w:line="276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7E328D">
        <w:rPr>
          <w:rFonts w:cs="B Nazanin" w:hint="cs"/>
          <w:sz w:val="28"/>
          <w:szCs w:val="28"/>
          <w:rtl/>
          <w:lang w:bidi="fa-IR"/>
        </w:rPr>
        <w:t xml:space="preserve">برای حل و فصل هرگونه شک و شبهه‌ای که ممکن است تحت عملکرد یا در ساختار این یادداشت تفاهم بوجود آمده باشد، </w:t>
      </w:r>
      <w:r>
        <w:rPr>
          <w:rFonts w:cs="B Nazanin" w:hint="cs"/>
          <w:sz w:val="28"/>
          <w:szCs w:val="28"/>
          <w:rtl/>
          <w:lang w:bidi="fa-IR"/>
        </w:rPr>
        <w:t>دو طرف</w:t>
      </w:r>
      <w:r w:rsidRPr="00E56A4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E328D">
        <w:rPr>
          <w:rFonts w:cs="B Nazanin" w:hint="cs"/>
          <w:sz w:val="28"/>
          <w:szCs w:val="28"/>
          <w:rtl/>
          <w:lang w:bidi="fa-IR"/>
        </w:rPr>
        <w:t>باید تمام تلاش خود را برای دستیابی به یک راه حل با رضایت متقابل انجام دهند.</w:t>
      </w:r>
      <w:r w:rsidRPr="007E328D">
        <w:rPr>
          <w:rFonts w:cs="B Nazanin" w:hint="cs"/>
          <w:sz w:val="28"/>
          <w:szCs w:val="28"/>
          <w:lang w:bidi="fa-IR"/>
        </w:rPr>
        <w:t xml:space="preserve"> </w:t>
      </w:r>
      <w:r w:rsidRPr="007E328D">
        <w:rPr>
          <w:rFonts w:cs="B Nazanin" w:hint="cs"/>
          <w:sz w:val="28"/>
          <w:szCs w:val="28"/>
          <w:rtl/>
          <w:lang w:bidi="fa-IR"/>
        </w:rPr>
        <w:t xml:space="preserve">در صورت غیرممکن بودن دستیابی به چنین رضایتی، </w:t>
      </w:r>
      <w:r>
        <w:rPr>
          <w:rFonts w:cs="B Nazanin" w:hint="cs"/>
          <w:sz w:val="28"/>
          <w:szCs w:val="28"/>
          <w:rtl/>
          <w:lang w:bidi="fa-IR"/>
        </w:rPr>
        <w:t>دو طرف</w:t>
      </w:r>
      <w:r w:rsidRPr="00E56A4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E328D">
        <w:rPr>
          <w:rFonts w:cs="B Nazanin" w:hint="cs"/>
          <w:sz w:val="28"/>
          <w:szCs w:val="28"/>
          <w:rtl/>
          <w:lang w:bidi="fa-IR"/>
        </w:rPr>
        <w:t>به طور مشترک شخص ثالثی را به عنوان واسطه تعیین می کنند.</w:t>
      </w:r>
    </w:p>
    <w:p w:rsidR="007E328D" w:rsidRDefault="007E328D" w:rsidP="00600FCE">
      <w:pPr>
        <w:bidi/>
        <w:spacing w:line="276" w:lineRule="auto"/>
        <w:jc w:val="lowKashida"/>
        <w:rPr>
          <w:rFonts w:cs="B Nazanin"/>
          <w:sz w:val="28"/>
          <w:szCs w:val="28"/>
          <w:rtl/>
          <w:lang w:bidi="fa-IR"/>
        </w:rPr>
      </w:pPr>
    </w:p>
    <w:p w:rsidR="00FA64EC" w:rsidRPr="00FA64EC" w:rsidRDefault="00FA64EC" w:rsidP="007E328D">
      <w:pPr>
        <w:bidi/>
        <w:spacing w:line="276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این یاداشت تفاهم، در دو نسخه اصلی به زبان‌های فارسی و انگلیسی در شهر ...</w:t>
      </w:r>
      <w:r w:rsidR="007E328D">
        <w:rPr>
          <w:rFonts w:cs="B Nazanin" w:hint="cs"/>
          <w:sz w:val="28"/>
          <w:szCs w:val="28"/>
          <w:rtl/>
          <w:lang w:bidi="fa-IR"/>
        </w:rPr>
        <w:t>....</w:t>
      </w:r>
      <w:r>
        <w:rPr>
          <w:rFonts w:cs="B Nazanin" w:hint="cs"/>
          <w:sz w:val="28"/>
          <w:szCs w:val="28"/>
          <w:rtl/>
          <w:lang w:bidi="fa-IR"/>
        </w:rPr>
        <w:t xml:space="preserve"> در تاریخ ..</w:t>
      </w:r>
      <w:r w:rsidR="007E328D">
        <w:rPr>
          <w:rFonts w:cs="B Nazanin" w:hint="cs"/>
          <w:sz w:val="28"/>
          <w:szCs w:val="28"/>
          <w:rtl/>
          <w:lang w:bidi="fa-IR"/>
        </w:rPr>
        <w:t>....</w:t>
      </w:r>
      <w:r>
        <w:rPr>
          <w:rFonts w:cs="B Nazanin" w:hint="cs"/>
          <w:sz w:val="28"/>
          <w:szCs w:val="28"/>
          <w:rtl/>
          <w:lang w:bidi="fa-IR"/>
        </w:rPr>
        <w:t>. هجری شمسی برابر با .</w:t>
      </w:r>
      <w:r w:rsidR="007E328D">
        <w:rPr>
          <w:rFonts w:cs="B Nazanin" w:hint="cs"/>
          <w:sz w:val="28"/>
          <w:szCs w:val="28"/>
          <w:rtl/>
          <w:lang w:bidi="fa-IR"/>
        </w:rPr>
        <w:t>....</w:t>
      </w:r>
      <w:r>
        <w:rPr>
          <w:rFonts w:cs="B Nazanin" w:hint="cs"/>
          <w:sz w:val="28"/>
          <w:szCs w:val="28"/>
          <w:rtl/>
          <w:lang w:bidi="fa-IR"/>
        </w:rPr>
        <w:t>.. میلادی به امضا</w:t>
      </w:r>
      <w:r w:rsidRPr="00FA64EC">
        <w:rPr>
          <w:rFonts w:cs="B Nazanin" w:hint="cs"/>
          <w:sz w:val="28"/>
          <w:szCs w:val="28"/>
          <w:rtl/>
          <w:lang w:bidi="fa-IR"/>
        </w:rPr>
        <w:t xml:space="preserve"> رسید. </w:t>
      </w:r>
      <w:r>
        <w:rPr>
          <w:rFonts w:cs="B Nazanin" w:hint="cs"/>
          <w:sz w:val="28"/>
          <w:szCs w:val="28"/>
          <w:rtl/>
          <w:lang w:bidi="fa-IR"/>
        </w:rPr>
        <w:t xml:space="preserve">همه متون از اعتبار یکسانی برخوردارند. در صورت </w:t>
      </w:r>
      <w:r w:rsidR="000424C9">
        <w:rPr>
          <w:rFonts w:cs="B Nazanin" w:hint="cs"/>
          <w:sz w:val="28"/>
          <w:szCs w:val="28"/>
          <w:rtl/>
          <w:lang w:bidi="fa-IR"/>
        </w:rPr>
        <w:t xml:space="preserve">بروز </w:t>
      </w:r>
      <w:r>
        <w:rPr>
          <w:rFonts w:cs="B Nazanin" w:hint="cs"/>
          <w:sz w:val="28"/>
          <w:szCs w:val="28"/>
          <w:rtl/>
          <w:lang w:bidi="fa-IR"/>
        </w:rPr>
        <w:t>اختلاف در اجرا با تف</w:t>
      </w:r>
      <w:r w:rsidR="00216E26">
        <w:rPr>
          <w:rFonts w:cs="B Nazanin" w:hint="cs"/>
          <w:sz w:val="28"/>
          <w:szCs w:val="28"/>
          <w:rtl/>
          <w:lang w:bidi="fa-IR"/>
        </w:rPr>
        <w:t>سیر، متن انگلیسی ملاک خواهد بود.</w:t>
      </w:r>
    </w:p>
    <w:sectPr w:rsidR="00FA64EC" w:rsidRPr="00FA64EC" w:rsidSect="008773E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205" w:rsidRDefault="004B5205"/>
  </w:endnote>
  <w:endnote w:type="continuationSeparator" w:id="0">
    <w:p w:rsidR="004B5205" w:rsidRDefault="004B52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205" w:rsidRDefault="004B5205"/>
  </w:footnote>
  <w:footnote w:type="continuationSeparator" w:id="0">
    <w:p w:rsidR="004B5205" w:rsidRDefault="004B52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316" w:rsidRDefault="001D2316" w:rsidP="001D2316">
    <w:pPr>
      <w:pStyle w:val="Header"/>
      <w:bidi/>
      <w:rPr>
        <w:rtl/>
      </w:rPr>
    </w:pPr>
    <w:r w:rsidRPr="00832B5B">
      <w:rPr>
        <w:b/>
        <w:bCs/>
        <w:noProof/>
        <w:lang w:val="en-US" w:eastAsia="en-US"/>
      </w:rPr>
      <w:t>Partner University’s</w:t>
    </w:r>
    <w:r w:rsidRPr="009A10FF">
      <w:rPr>
        <w:b/>
        <w:bCs/>
        <w:noProof/>
        <w:lang w:val="en-US" w:eastAsia="en-US"/>
      </w:rPr>
      <w:t xml:space="preserve"> Logo</w:t>
    </w:r>
    <w:r>
      <w:rPr>
        <w:rFonts w:asciiTheme="minorHAnsi" w:hAnsiTheme="minorHAnsi"/>
        <w:b/>
        <w:noProof/>
        <w:sz w:val="21"/>
        <w:szCs w:val="21"/>
        <w:lang w:val="en-US" w:eastAsia="en-US"/>
      </w:rPr>
      <w:t xml:space="preserve"> </w:t>
    </w:r>
    <w:r>
      <w:rPr>
        <w:b/>
        <w:bCs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EDFBA99" wp14:editId="28064A10">
          <wp:simplePos x="0" y="0"/>
          <wp:positionH relativeFrom="column">
            <wp:posOffset>86677</wp:posOffset>
          </wp:positionH>
          <wp:positionV relativeFrom="paragraph">
            <wp:posOffset>-97154</wp:posOffset>
          </wp:positionV>
          <wp:extent cx="929958" cy="1033286"/>
          <wp:effectExtent l="0" t="0" r="0" b="0"/>
          <wp:wrapNone/>
          <wp:docPr id="1" name="Picture 1" descr="GU 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 E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796" cy="1035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0FF">
      <w:t xml:space="preserve"> </w:t>
    </w:r>
  </w:p>
  <w:p w:rsidR="00462D9D" w:rsidRDefault="00462D9D" w:rsidP="00FF0237">
    <w:pPr>
      <w:pStyle w:val="Header"/>
      <w:bidi/>
      <w:rPr>
        <w:rtl/>
      </w:rPr>
    </w:pPr>
  </w:p>
  <w:p w:rsidR="00462D9D" w:rsidRDefault="00462D9D" w:rsidP="00462D9D">
    <w:pPr>
      <w:pStyle w:val="Header"/>
      <w:bidi/>
      <w:rPr>
        <w:rtl/>
      </w:rPr>
    </w:pPr>
  </w:p>
  <w:p w:rsidR="00FF0237" w:rsidRDefault="00FF0237" w:rsidP="00CF7E77">
    <w:pPr>
      <w:pStyle w:val="Header"/>
      <w:bidi/>
      <w:jc w:val="right"/>
    </w:pPr>
  </w:p>
  <w:p w:rsidR="009B1190" w:rsidRDefault="009B1190" w:rsidP="00FF0237">
    <w:pPr>
      <w:pStyle w:val="Header"/>
      <w:bidi/>
    </w:pPr>
    <w:r>
      <w:t xml:space="preserve">                                                                                                   </w:t>
    </w:r>
  </w:p>
  <w:p w:rsidR="009B1190" w:rsidRDefault="009B11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F87"/>
    <w:multiLevelType w:val="hybridMultilevel"/>
    <w:tmpl w:val="4544A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D4871"/>
    <w:multiLevelType w:val="hybridMultilevel"/>
    <w:tmpl w:val="D3D8A2B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61B9521D"/>
    <w:multiLevelType w:val="hybridMultilevel"/>
    <w:tmpl w:val="8EE09DA2"/>
    <w:lvl w:ilvl="0" w:tplc="56A465B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17DE3"/>
    <w:multiLevelType w:val="hybridMultilevel"/>
    <w:tmpl w:val="A404B1B4"/>
    <w:lvl w:ilvl="0" w:tplc="DB9229EC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grammar="clean"/>
  <w:doNotTrackFormatting/>
  <w:documentProtection w:edit="trackedChanges" w:enforcement="0"/>
  <w:defaultTabStop w:val="720"/>
  <w:characterSpacingControl w:val="doNotCompress"/>
  <w:hdrShapeDefaults>
    <o:shapedefaults v:ext="edit" spidmax="7577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50"/>
    <w:rsid w:val="00002BFC"/>
    <w:rsid w:val="0001311B"/>
    <w:rsid w:val="00016371"/>
    <w:rsid w:val="00025B38"/>
    <w:rsid w:val="000424C9"/>
    <w:rsid w:val="00056884"/>
    <w:rsid w:val="00083182"/>
    <w:rsid w:val="00093F11"/>
    <w:rsid w:val="00125B7D"/>
    <w:rsid w:val="001D2316"/>
    <w:rsid w:val="001D464D"/>
    <w:rsid w:val="001F4EE5"/>
    <w:rsid w:val="00202267"/>
    <w:rsid w:val="00216E26"/>
    <w:rsid w:val="002209E3"/>
    <w:rsid w:val="00264B9F"/>
    <w:rsid w:val="002B155D"/>
    <w:rsid w:val="002C5622"/>
    <w:rsid w:val="002D0892"/>
    <w:rsid w:val="002D768F"/>
    <w:rsid w:val="00302CDE"/>
    <w:rsid w:val="00327C28"/>
    <w:rsid w:val="0036274B"/>
    <w:rsid w:val="00376EFD"/>
    <w:rsid w:val="003C7E80"/>
    <w:rsid w:val="003E470C"/>
    <w:rsid w:val="00414B78"/>
    <w:rsid w:val="0042500C"/>
    <w:rsid w:val="004445C9"/>
    <w:rsid w:val="00462D9D"/>
    <w:rsid w:val="004644A7"/>
    <w:rsid w:val="004B42F8"/>
    <w:rsid w:val="004B5205"/>
    <w:rsid w:val="004B5BE5"/>
    <w:rsid w:val="004D7155"/>
    <w:rsid w:val="0050288A"/>
    <w:rsid w:val="0050421E"/>
    <w:rsid w:val="00510E34"/>
    <w:rsid w:val="00517AA7"/>
    <w:rsid w:val="00531750"/>
    <w:rsid w:val="005952E3"/>
    <w:rsid w:val="00596D75"/>
    <w:rsid w:val="005A181C"/>
    <w:rsid w:val="005C00D2"/>
    <w:rsid w:val="005E4678"/>
    <w:rsid w:val="00600FCE"/>
    <w:rsid w:val="006036D8"/>
    <w:rsid w:val="0061116B"/>
    <w:rsid w:val="00646A0B"/>
    <w:rsid w:val="006677B6"/>
    <w:rsid w:val="00687D15"/>
    <w:rsid w:val="006C12A0"/>
    <w:rsid w:val="006E40E4"/>
    <w:rsid w:val="0070335E"/>
    <w:rsid w:val="00707D82"/>
    <w:rsid w:val="00730A7E"/>
    <w:rsid w:val="00743767"/>
    <w:rsid w:val="00754D1D"/>
    <w:rsid w:val="007651FF"/>
    <w:rsid w:val="00766905"/>
    <w:rsid w:val="007743C8"/>
    <w:rsid w:val="00774C6D"/>
    <w:rsid w:val="007B2A01"/>
    <w:rsid w:val="007B4072"/>
    <w:rsid w:val="007E328D"/>
    <w:rsid w:val="00812D95"/>
    <w:rsid w:val="00850E08"/>
    <w:rsid w:val="00856A0E"/>
    <w:rsid w:val="00873BC0"/>
    <w:rsid w:val="008751D9"/>
    <w:rsid w:val="008773E8"/>
    <w:rsid w:val="008D1FC8"/>
    <w:rsid w:val="008D4C1A"/>
    <w:rsid w:val="008E09DA"/>
    <w:rsid w:val="00971845"/>
    <w:rsid w:val="00990909"/>
    <w:rsid w:val="009970A3"/>
    <w:rsid w:val="009B1190"/>
    <w:rsid w:val="00A047F9"/>
    <w:rsid w:val="00A25477"/>
    <w:rsid w:val="00A527A6"/>
    <w:rsid w:val="00A61817"/>
    <w:rsid w:val="00A620CC"/>
    <w:rsid w:val="00AB1B0B"/>
    <w:rsid w:val="00AC1679"/>
    <w:rsid w:val="00AD5CB4"/>
    <w:rsid w:val="00AE74BB"/>
    <w:rsid w:val="00B00FF5"/>
    <w:rsid w:val="00B015F0"/>
    <w:rsid w:val="00B031E1"/>
    <w:rsid w:val="00B222D4"/>
    <w:rsid w:val="00B42A80"/>
    <w:rsid w:val="00B43A85"/>
    <w:rsid w:val="00B676F6"/>
    <w:rsid w:val="00B75AC2"/>
    <w:rsid w:val="00B803AD"/>
    <w:rsid w:val="00B91B43"/>
    <w:rsid w:val="00BB1889"/>
    <w:rsid w:val="00BF23AD"/>
    <w:rsid w:val="00C06C1F"/>
    <w:rsid w:val="00C4149D"/>
    <w:rsid w:val="00C973A8"/>
    <w:rsid w:val="00CA147E"/>
    <w:rsid w:val="00CF3150"/>
    <w:rsid w:val="00CF7E77"/>
    <w:rsid w:val="00D26AA8"/>
    <w:rsid w:val="00D34228"/>
    <w:rsid w:val="00D36344"/>
    <w:rsid w:val="00D42319"/>
    <w:rsid w:val="00D578C3"/>
    <w:rsid w:val="00D83E13"/>
    <w:rsid w:val="00D90C5B"/>
    <w:rsid w:val="00DE3ADF"/>
    <w:rsid w:val="00DF64E5"/>
    <w:rsid w:val="00E14050"/>
    <w:rsid w:val="00E318A4"/>
    <w:rsid w:val="00E76E72"/>
    <w:rsid w:val="00EA707F"/>
    <w:rsid w:val="00EC261A"/>
    <w:rsid w:val="00EC6E59"/>
    <w:rsid w:val="00ED2444"/>
    <w:rsid w:val="00EF3D0C"/>
    <w:rsid w:val="00EF77B0"/>
    <w:rsid w:val="00F15713"/>
    <w:rsid w:val="00F47E00"/>
    <w:rsid w:val="00F5326E"/>
    <w:rsid w:val="00F6423E"/>
    <w:rsid w:val="00F902E0"/>
    <w:rsid w:val="00FA57DB"/>
    <w:rsid w:val="00FA64EC"/>
    <w:rsid w:val="00FA6E64"/>
    <w:rsid w:val="00FA7EDA"/>
    <w:rsid w:val="00FF0237"/>
    <w:rsid w:val="00FF19CE"/>
    <w:rsid w:val="00FF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o:colormenu v:ext="edit" strokecolor="none"/>
    </o:shapedefaults>
    <o:shapelayout v:ext="edit">
      <o:idmap v:ext="edit" data="1"/>
    </o:shapelayout>
  </w:shapeDefaults>
  <w:decimalSymbol w:val="."/>
  <w:listSeparator w:val=","/>
  <w14:docId w14:val="2DC43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link w:val="Heading1Char"/>
    <w:qFormat/>
    <w:rsid w:val="00E14050"/>
    <w:pPr>
      <w:keepNext/>
      <w:jc w:val="both"/>
      <w:outlineLvl w:val="0"/>
    </w:pPr>
    <w:rPr>
      <w:b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14050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4050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E14050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Title">
    <w:name w:val="Title"/>
    <w:basedOn w:val="Normal"/>
    <w:link w:val="TitleChar"/>
    <w:qFormat/>
    <w:rsid w:val="00E14050"/>
    <w:pPr>
      <w:jc w:val="center"/>
    </w:pPr>
    <w:rPr>
      <w:b/>
      <w:bCs/>
      <w:color w:val="00008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E14050"/>
    <w:rPr>
      <w:rFonts w:ascii="Times New Roman" w:eastAsia="Times New Roman" w:hAnsi="Times New Roman" w:cs="Times New Roman"/>
      <w:b/>
      <w:bCs/>
      <w:color w:val="000080"/>
      <w:sz w:val="24"/>
      <w:szCs w:val="24"/>
      <w:u w:val="single"/>
      <w:lang w:val="en-US" w:eastAsia="pt-BR"/>
    </w:rPr>
  </w:style>
  <w:style w:type="paragraph" w:styleId="BodyTextIndent">
    <w:name w:val="Body Text Indent"/>
    <w:basedOn w:val="Normal"/>
    <w:link w:val="BodyTextIndentChar"/>
    <w:semiHidden/>
    <w:rsid w:val="00E14050"/>
    <w:pPr>
      <w:ind w:left="2832"/>
      <w:jc w:val="both"/>
    </w:pPr>
    <w:rPr>
      <w:b/>
      <w:bCs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14050"/>
    <w:rPr>
      <w:rFonts w:ascii="Times New Roman" w:eastAsia="Times New Roman" w:hAnsi="Times New Roman" w:cs="Times New Roman"/>
      <w:b/>
      <w:bCs/>
      <w:sz w:val="24"/>
      <w:szCs w:val="24"/>
      <w:lang w:val="en-US" w:eastAsia="pt-BR"/>
    </w:rPr>
  </w:style>
  <w:style w:type="paragraph" w:styleId="BodyText2">
    <w:name w:val="Body Text 2"/>
    <w:basedOn w:val="Normal"/>
    <w:link w:val="BodyText2Char"/>
    <w:semiHidden/>
    <w:rsid w:val="00E14050"/>
    <w:pPr>
      <w:jc w:val="center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E14050"/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E140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7D"/>
    <w:rPr>
      <w:rFonts w:asciiTheme="majorHAnsi" w:eastAsiaTheme="majorEastAsia" w:hAnsiTheme="majorHAnsi" w:cstheme="majorBidi"/>
      <w:sz w:val="18"/>
      <w:szCs w:val="18"/>
      <w:lang w:val="pt-BR" w:eastAsia="pt-BR"/>
    </w:rPr>
  </w:style>
  <w:style w:type="paragraph" w:styleId="Revision">
    <w:name w:val="Revision"/>
    <w:hidden/>
    <w:uiPriority w:val="99"/>
    <w:semiHidden/>
    <w:rsid w:val="00125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Header">
    <w:name w:val="header"/>
    <w:basedOn w:val="Normal"/>
    <w:link w:val="HeaderChar"/>
    <w:uiPriority w:val="99"/>
    <w:unhideWhenUsed/>
    <w:rsid w:val="00002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BFC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iPriority w:val="99"/>
    <w:unhideWhenUsed/>
    <w:rsid w:val="00002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BFC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ListParagraph">
    <w:name w:val="List Paragraph"/>
    <w:basedOn w:val="Normal"/>
    <w:uiPriority w:val="34"/>
    <w:qFormat/>
    <w:rsid w:val="00F5326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620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0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0CC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0CC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character" w:customStyle="1" w:styleId="q4iawc">
    <w:name w:val="q4iawc"/>
    <w:basedOn w:val="DefaultParagraphFont"/>
    <w:rsid w:val="00444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E9D1B-4AEC-404B-9FCF-D7615D2F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2021-04-30T15:46:00Z</dcterms:created>
  <dcterms:modified xsi:type="dcterms:W3CDTF">2022-04-10T05:30:00Z</dcterms:modified>
</cp:coreProperties>
</file>